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F7" w:rsidRDefault="008962F7" w:rsidP="008962F7">
      <w:pPr>
        <w:spacing w:before="75" w:after="75" w:line="240" w:lineRule="auto"/>
        <w:rPr>
          <w:rFonts w:ascii="Arial" w:eastAsia="Times New Roman" w:hAnsi="Arial" w:cs="Arial"/>
          <w:color w:val="1B4000"/>
          <w:sz w:val="21"/>
          <w:szCs w:val="21"/>
          <w:lang w:eastAsia="ru-RU"/>
        </w:rPr>
      </w:pPr>
    </w:p>
    <w:p w:rsidR="008962F7" w:rsidRDefault="008962F7" w:rsidP="008962F7">
      <w:pPr>
        <w:spacing w:before="75" w:after="75" w:line="240" w:lineRule="auto"/>
        <w:jc w:val="center"/>
        <w:rPr>
          <w:rFonts w:ascii="Arial" w:eastAsia="Times New Roman" w:hAnsi="Arial" w:cs="Arial"/>
          <w:color w:val="1B4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B4000"/>
          <w:sz w:val="21"/>
          <w:szCs w:val="21"/>
          <w:lang w:eastAsia="ru-RU"/>
        </w:rPr>
        <w:drawing>
          <wp:inline distT="0" distB="0" distL="0" distR="0">
            <wp:extent cx="476250" cy="476250"/>
            <wp:effectExtent l="19050" t="0" r="0" b="0"/>
            <wp:docPr id="8" name="Рисунок 8" descr="Прививочный каби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вивочный кабин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2F7" w:rsidRPr="007074C5" w:rsidRDefault="008962F7" w:rsidP="008962F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1B4000"/>
          <w:sz w:val="27"/>
          <w:szCs w:val="27"/>
          <w:lang w:eastAsia="ru-RU"/>
        </w:rPr>
      </w:pPr>
      <w:proofErr w:type="spellStart"/>
      <w:r w:rsidRPr="007074C5">
        <w:rPr>
          <w:rFonts w:ascii="Arial" w:eastAsia="Times New Roman" w:hAnsi="Arial" w:cs="Arial"/>
          <w:color w:val="1B4000"/>
          <w:sz w:val="27"/>
          <w:szCs w:val="27"/>
          <w:lang w:eastAsia="ru-RU"/>
        </w:rPr>
        <w:t>Вакцинопрофилактика</w:t>
      </w:r>
      <w:proofErr w:type="spellEnd"/>
    </w:p>
    <w:p w:rsidR="008962F7" w:rsidRPr="00CE7AF7" w:rsidRDefault="008962F7" w:rsidP="008962F7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1B4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B4000"/>
          <w:sz w:val="21"/>
          <w:szCs w:val="21"/>
          <w:lang w:eastAsia="ru-RU"/>
        </w:rPr>
        <w:t xml:space="preserve">В </w:t>
      </w:r>
      <w:r w:rsidR="00A31E87">
        <w:rPr>
          <w:rFonts w:ascii="Arial" w:eastAsia="Times New Roman" w:hAnsi="Arial" w:cs="Arial"/>
          <w:color w:val="1B4000"/>
          <w:sz w:val="21"/>
          <w:szCs w:val="21"/>
          <w:lang w:eastAsia="ru-RU"/>
        </w:rPr>
        <w:t>Д</w:t>
      </w:r>
      <w:r>
        <w:rPr>
          <w:rFonts w:ascii="Arial" w:eastAsia="Times New Roman" w:hAnsi="Arial" w:cs="Arial"/>
          <w:color w:val="1B4000"/>
          <w:sz w:val="21"/>
          <w:szCs w:val="21"/>
          <w:lang w:eastAsia="ru-RU"/>
        </w:rPr>
        <w:t>етской поликлинике  №55</w:t>
      </w:r>
      <w:r w:rsidRPr="00CE7AF7">
        <w:rPr>
          <w:rFonts w:ascii="Arial" w:eastAsia="Times New Roman" w:hAnsi="Arial" w:cs="Arial"/>
          <w:color w:val="1B4000"/>
          <w:sz w:val="21"/>
          <w:szCs w:val="21"/>
          <w:lang w:eastAsia="ru-RU"/>
        </w:rPr>
        <w:t xml:space="preserve"> проводится вакцинация детям, в соответствии с </w:t>
      </w:r>
      <w:hyperlink r:id="rId5" w:history="1">
        <w:r w:rsidRPr="00CE7AF7">
          <w:rPr>
            <w:rFonts w:ascii="Arial" w:eastAsia="Times New Roman" w:hAnsi="Arial" w:cs="Arial"/>
            <w:color w:val="006000"/>
            <w:sz w:val="21"/>
            <w:lang w:eastAsia="ru-RU"/>
          </w:rPr>
          <w:t>национальным календарем прививок</w:t>
        </w:r>
      </w:hyperlink>
      <w:r w:rsidRPr="00CE7AF7">
        <w:rPr>
          <w:rFonts w:ascii="Arial" w:eastAsia="Times New Roman" w:hAnsi="Arial" w:cs="Arial"/>
          <w:color w:val="1B4000"/>
          <w:sz w:val="21"/>
          <w:szCs w:val="21"/>
          <w:lang w:eastAsia="ru-RU"/>
        </w:rPr>
        <w:t>. Рекомендуем ознакомиться с </w:t>
      </w:r>
      <w:hyperlink r:id="rId6" w:history="1">
        <w:r w:rsidRPr="00CE7AF7">
          <w:rPr>
            <w:rFonts w:ascii="Arial" w:eastAsia="Times New Roman" w:hAnsi="Arial" w:cs="Arial"/>
            <w:b/>
            <w:bCs/>
            <w:color w:val="006000"/>
            <w:sz w:val="21"/>
            <w:lang w:eastAsia="ru-RU"/>
          </w:rPr>
          <w:t>Национальным календарем прививок</w:t>
        </w:r>
      </w:hyperlink>
      <w:r w:rsidRPr="00CE7AF7">
        <w:rPr>
          <w:rFonts w:ascii="Arial" w:eastAsia="Times New Roman" w:hAnsi="Arial" w:cs="Arial"/>
          <w:color w:val="1B4000"/>
          <w:sz w:val="21"/>
          <w:szCs w:val="21"/>
          <w:lang w:eastAsia="ru-RU"/>
        </w:rPr>
        <w:t>.</w:t>
      </w:r>
    </w:p>
    <w:p w:rsidR="008962F7" w:rsidRPr="007074C5" w:rsidRDefault="008962F7" w:rsidP="008962F7">
      <w:pPr>
        <w:rPr>
          <w:b/>
        </w:rPr>
      </w:pPr>
    </w:p>
    <w:p w:rsidR="008962F7" w:rsidRPr="007074C5" w:rsidRDefault="008962F7" w:rsidP="008962F7">
      <w:pPr>
        <w:shd w:val="clear" w:color="auto" w:fill="FFFFFF"/>
        <w:spacing w:after="150" w:line="240" w:lineRule="auto"/>
        <w:jc w:val="center"/>
        <w:rPr>
          <w:b/>
        </w:rPr>
      </w:pPr>
      <w:r w:rsidRPr="007074C5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>НАЦИОНАЛЬНЫЙ КАЛЕНДАРЬ ПРОФИЛАКТИЧЕСКИХ ПРИВИВОК № 1122н</w:t>
      </w:r>
    </w:p>
    <w:p w:rsidR="008962F7" w:rsidRPr="00B22AB7" w:rsidRDefault="008962F7" w:rsidP="008962F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10101"/>
          <w:sz w:val="22"/>
          <w:szCs w:val="22"/>
        </w:rPr>
      </w:pPr>
      <w:r w:rsidRPr="00B22AB7">
        <w:rPr>
          <w:rFonts w:ascii="Arial" w:hAnsi="Arial" w:cs="Arial"/>
          <w:color w:val="1B4000"/>
          <w:sz w:val="22"/>
          <w:szCs w:val="22"/>
        </w:rPr>
        <w:t xml:space="preserve"> (</w:t>
      </w:r>
      <w:r w:rsidRPr="00B22AB7">
        <w:rPr>
          <w:rFonts w:ascii="Arial" w:hAnsi="Arial" w:cs="Arial"/>
          <w:color w:val="010101"/>
          <w:sz w:val="22"/>
          <w:szCs w:val="22"/>
        </w:rPr>
        <w:t xml:space="preserve">Приказ МЗ РФ </w:t>
      </w:r>
      <w:r w:rsidRPr="00B22AB7">
        <w:rPr>
          <w:color w:val="010101"/>
          <w:sz w:val="22"/>
          <w:szCs w:val="22"/>
        </w:rPr>
        <w:t>от 6 декабря 2021 г. № 1122н</w:t>
      </w:r>
      <w:hyperlink r:id="rId7" w:anchor="0" w:tgtFrame="_blank" w:history="1">
        <w:r w:rsidRPr="00B22AB7">
          <w:rPr>
            <w:rFonts w:ascii="Arial" w:hAnsi="Arial" w:cs="Arial"/>
            <w:sz w:val="22"/>
            <w:szCs w:val="22"/>
          </w:rPr>
          <w:t xml:space="preserve"> "Об утверждении национального календаря профилактических прививок и календаря профилактических прививок по эпидемическим показаниям и порядка проведения профилактических прививок").</w:t>
        </w:r>
      </w:hyperlink>
    </w:p>
    <w:p w:rsidR="008962F7" w:rsidRPr="004159E5" w:rsidRDefault="008962F7" w:rsidP="008962F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59E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0625" w:type="dxa"/>
        <w:tblCellSpacing w:w="0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4"/>
        <w:gridCol w:w="3544"/>
        <w:gridCol w:w="6237"/>
      </w:tblGrid>
      <w:tr w:rsidR="008962F7" w:rsidRPr="00A31E87" w:rsidTr="00A31E87">
        <w:trPr>
          <w:trHeight w:val="834"/>
          <w:tblCellSpacing w:w="0" w:type="dxa"/>
        </w:trPr>
        <w:tc>
          <w:tcPr>
            <w:tcW w:w="844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b/>
                <w:color w:val="010101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31E87">
              <w:rPr>
                <w:rFonts w:ascii="Arial" w:eastAsia="Times New Roman" w:hAnsi="Arial" w:cs="Arial"/>
                <w:b/>
                <w:color w:val="01010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31E87">
              <w:rPr>
                <w:rFonts w:ascii="Arial" w:eastAsia="Times New Roman" w:hAnsi="Arial" w:cs="Arial"/>
                <w:b/>
                <w:color w:val="010101"/>
                <w:sz w:val="20"/>
                <w:szCs w:val="20"/>
                <w:lang w:eastAsia="ru-RU"/>
              </w:rPr>
              <w:t>/</w:t>
            </w:r>
            <w:proofErr w:type="spellStart"/>
            <w:r w:rsidRPr="00A31E87">
              <w:rPr>
                <w:rFonts w:ascii="Arial" w:eastAsia="Times New Roman" w:hAnsi="Arial" w:cs="Arial"/>
                <w:b/>
                <w:color w:val="01010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b/>
                <w:color w:val="010101"/>
                <w:sz w:val="20"/>
                <w:szCs w:val="20"/>
                <w:lang w:eastAsia="ru-RU"/>
              </w:rPr>
              <w:t>Категории и возраст граждан, подлежащих обязательной вакцинации</w:t>
            </w:r>
          </w:p>
        </w:tc>
        <w:tc>
          <w:tcPr>
            <w:tcW w:w="6237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b/>
                <w:color w:val="010101"/>
                <w:sz w:val="20"/>
                <w:szCs w:val="20"/>
                <w:lang w:eastAsia="ru-RU"/>
              </w:rPr>
              <w:t>Наименование профилактической прививки</w:t>
            </w:r>
          </w:p>
        </w:tc>
      </w:tr>
      <w:tr w:rsidR="008962F7" w:rsidRPr="00A31E87" w:rsidTr="00A31E87">
        <w:trPr>
          <w:tblCellSpacing w:w="0" w:type="dxa"/>
        </w:trPr>
        <w:tc>
          <w:tcPr>
            <w:tcW w:w="8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Новорожденные </w:t>
            </w:r>
            <w:proofErr w:type="gramStart"/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 первые</w:t>
            </w:r>
            <w:proofErr w:type="gramEnd"/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24 часа жизни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Первая вакцинация против вирусного гепатита B</w:t>
            </w:r>
          </w:p>
        </w:tc>
      </w:tr>
      <w:tr w:rsidR="008962F7" w:rsidRPr="00A31E87" w:rsidTr="00A31E87">
        <w:trPr>
          <w:tblCellSpacing w:w="0" w:type="dxa"/>
        </w:trPr>
        <w:tc>
          <w:tcPr>
            <w:tcW w:w="8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Новорожденные на 3 - 7 день жизни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Вакцинация против туберкулеза</w:t>
            </w:r>
          </w:p>
        </w:tc>
      </w:tr>
      <w:tr w:rsidR="008962F7" w:rsidRPr="00A31E87" w:rsidTr="00A31E87">
        <w:trPr>
          <w:tblCellSpacing w:w="0" w:type="dxa"/>
        </w:trPr>
        <w:tc>
          <w:tcPr>
            <w:tcW w:w="8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Дети 1 месяц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Вторая вакцинация против вирусного гепатита B</w:t>
            </w:r>
          </w:p>
        </w:tc>
      </w:tr>
      <w:tr w:rsidR="008962F7" w:rsidRPr="00A31E87" w:rsidTr="00A31E87">
        <w:trPr>
          <w:tblCellSpacing w:w="0" w:type="dxa"/>
        </w:trPr>
        <w:tc>
          <w:tcPr>
            <w:tcW w:w="844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Дети 2 месяца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Третья вакцинация против вирусного гепатита B (группы риска)</w:t>
            </w:r>
          </w:p>
        </w:tc>
      </w:tr>
      <w:tr w:rsidR="008962F7" w:rsidRPr="00A31E87" w:rsidTr="00A31E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8962F7" w:rsidRPr="00A31E87" w:rsidRDefault="008962F7" w:rsidP="006A161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8962F7" w:rsidRPr="00A31E87" w:rsidRDefault="008962F7" w:rsidP="006A161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Первая вакцинация против пневмококковой инфекции</w:t>
            </w:r>
          </w:p>
        </w:tc>
      </w:tr>
      <w:tr w:rsidR="008962F7" w:rsidRPr="00A31E87" w:rsidTr="00A31E87">
        <w:trPr>
          <w:tblCellSpacing w:w="0" w:type="dxa"/>
        </w:trPr>
        <w:tc>
          <w:tcPr>
            <w:tcW w:w="844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44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Дети 3 месяца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Первая вакцинация против дифтерии, коклюша, столбняка</w:t>
            </w:r>
          </w:p>
        </w:tc>
      </w:tr>
      <w:tr w:rsidR="008962F7" w:rsidRPr="00A31E87" w:rsidTr="00A31E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8962F7" w:rsidRPr="00A31E87" w:rsidRDefault="008962F7" w:rsidP="006A161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8962F7" w:rsidRPr="00A31E87" w:rsidRDefault="008962F7" w:rsidP="006A161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Первая вакцинация против полиомиелита</w:t>
            </w:r>
          </w:p>
        </w:tc>
      </w:tr>
      <w:tr w:rsidR="008962F7" w:rsidRPr="00A31E87" w:rsidTr="00A31E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8962F7" w:rsidRPr="00A31E87" w:rsidRDefault="008962F7" w:rsidP="006A161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8962F7" w:rsidRPr="00A31E87" w:rsidRDefault="008962F7" w:rsidP="006A161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Первая вакцинация против </w:t>
            </w:r>
            <w:proofErr w:type="spellStart"/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гемофильной</w:t>
            </w:r>
            <w:proofErr w:type="spellEnd"/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инфекции типа </w:t>
            </w:r>
            <w:proofErr w:type="spellStart"/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</w:t>
            </w:r>
            <w:proofErr w:type="spellEnd"/>
          </w:p>
        </w:tc>
      </w:tr>
      <w:tr w:rsidR="008962F7" w:rsidRPr="00A31E87" w:rsidTr="00A31E87">
        <w:trPr>
          <w:tblCellSpacing w:w="0" w:type="dxa"/>
        </w:trPr>
        <w:tc>
          <w:tcPr>
            <w:tcW w:w="844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44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Дети 4,5 месяца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Вторая вакцинация против дифтерии, коклюша, столбняка</w:t>
            </w:r>
          </w:p>
        </w:tc>
      </w:tr>
      <w:tr w:rsidR="008962F7" w:rsidRPr="00A31E87" w:rsidTr="00A31E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8962F7" w:rsidRPr="00A31E87" w:rsidRDefault="008962F7" w:rsidP="006A161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8962F7" w:rsidRPr="00A31E87" w:rsidRDefault="008962F7" w:rsidP="006A161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Вторая вакцинация против </w:t>
            </w:r>
            <w:proofErr w:type="spellStart"/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гемофильной</w:t>
            </w:r>
            <w:proofErr w:type="spellEnd"/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инфекции типа </w:t>
            </w:r>
            <w:proofErr w:type="spellStart"/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</w:t>
            </w:r>
            <w:proofErr w:type="spellEnd"/>
          </w:p>
        </w:tc>
      </w:tr>
      <w:tr w:rsidR="008962F7" w:rsidRPr="00A31E87" w:rsidTr="00A31E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8962F7" w:rsidRPr="00A31E87" w:rsidRDefault="008962F7" w:rsidP="006A161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8962F7" w:rsidRPr="00A31E87" w:rsidRDefault="008962F7" w:rsidP="006A161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Вторая вакцинация против полиомиелита</w:t>
            </w:r>
          </w:p>
        </w:tc>
      </w:tr>
      <w:tr w:rsidR="008962F7" w:rsidRPr="00A31E87" w:rsidTr="00A31E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8962F7" w:rsidRPr="00A31E87" w:rsidRDefault="008962F7" w:rsidP="006A161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8962F7" w:rsidRPr="00A31E87" w:rsidRDefault="008962F7" w:rsidP="006A161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Вторая вакцинация против пневмококковой инфекции</w:t>
            </w:r>
          </w:p>
        </w:tc>
      </w:tr>
      <w:tr w:rsidR="008962F7" w:rsidRPr="00A31E87" w:rsidTr="00A31E87">
        <w:trPr>
          <w:tblCellSpacing w:w="0" w:type="dxa"/>
        </w:trPr>
        <w:tc>
          <w:tcPr>
            <w:tcW w:w="844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44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Дети 6 месяцев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Третья вакцинация против дифтерии, коклюша, столбняка</w:t>
            </w:r>
          </w:p>
        </w:tc>
      </w:tr>
      <w:tr w:rsidR="008962F7" w:rsidRPr="00A31E87" w:rsidTr="00A31E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8962F7" w:rsidRPr="00A31E87" w:rsidRDefault="008962F7" w:rsidP="006A161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8962F7" w:rsidRPr="00A31E87" w:rsidRDefault="008962F7" w:rsidP="006A161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Третья вакцинация против вирусного гепатита B</w:t>
            </w:r>
          </w:p>
        </w:tc>
      </w:tr>
      <w:tr w:rsidR="008962F7" w:rsidRPr="00A31E87" w:rsidTr="00A31E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8962F7" w:rsidRPr="00A31E87" w:rsidRDefault="008962F7" w:rsidP="006A161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8962F7" w:rsidRPr="00A31E87" w:rsidRDefault="008962F7" w:rsidP="006A161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Третья вакцинация против полиомиелита</w:t>
            </w:r>
          </w:p>
        </w:tc>
      </w:tr>
      <w:tr w:rsidR="008962F7" w:rsidRPr="00A31E87" w:rsidTr="00A31E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8962F7" w:rsidRPr="00A31E87" w:rsidRDefault="008962F7" w:rsidP="006A161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8962F7" w:rsidRPr="00A31E87" w:rsidRDefault="008962F7" w:rsidP="006A161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Третья вакцинация против </w:t>
            </w:r>
            <w:proofErr w:type="spellStart"/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гемофильной</w:t>
            </w:r>
            <w:proofErr w:type="spellEnd"/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инфекции типа </w:t>
            </w:r>
            <w:proofErr w:type="spellStart"/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</w:t>
            </w:r>
            <w:proofErr w:type="spellEnd"/>
          </w:p>
        </w:tc>
      </w:tr>
      <w:tr w:rsidR="008962F7" w:rsidRPr="00A31E87" w:rsidTr="00A31E87">
        <w:trPr>
          <w:tblCellSpacing w:w="0" w:type="dxa"/>
        </w:trPr>
        <w:tc>
          <w:tcPr>
            <w:tcW w:w="844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44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Дети 12 месяцев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Вакцинация против кори, краснухи, эпидемического паротита</w:t>
            </w:r>
          </w:p>
        </w:tc>
      </w:tr>
      <w:tr w:rsidR="008962F7" w:rsidRPr="00A31E87" w:rsidTr="00A31E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8962F7" w:rsidRPr="00A31E87" w:rsidRDefault="008962F7" w:rsidP="006A161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8962F7" w:rsidRPr="00A31E87" w:rsidRDefault="008962F7" w:rsidP="006A161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Четвертая вакцинация против вирусного гепатита B (группы</w:t>
            </w:r>
            <w:proofErr w:type="gramEnd"/>
          </w:p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риска)</w:t>
            </w:r>
          </w:p>
        </w:tc>
      </w:tr>
      <w:tr w:rsidR="008962F7" w:rsidRPr="00A31E87" w:rsidTr="00A31E87">
        <w:trPr>
          <w:tblCellSpacing w:w="0" w:type="dxa"/>
        </w:trPr>
        <w:tc>
          <w:tcPr>
            <w:tcW w:w="8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Дети 15 месяцев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Ревакцинация против пневмококковой инфекции</w:t>
            </w:r>
          </w:p>
        </w:tc>
      </w:tr>
      <w:tr w:rsidR="008962F7" w:rsidRPr="00A31E87" w:rsidTr="00A31E87">
        <w:trPr>
          <w:tblCellSpacing w:w="0" w:type="dxa"/>
        </w:trPr>
        <w:tc>
          <w:tcPr>
            <w:tcW w:w="844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44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Дети 18 месяцев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Первая ревакцинация против дифтерии, коклюша, столбняка</w:t>
            </w:r>
          </w:p>
        </w:tc>
      </w:tr>
      <w:tr w:rsidR="008962F7" w:rsidRPr="00A31E87" w:rsidTr="00A31E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8962F7" w:rsidRPr="00A31E87" w:rsidRDefault="008962F7" w:rsidP="006A161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8962F7" w:rsidRPr="00A31E87" w:rsidRDefault="008962F7" w:rsidP="006A161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Первая ревакцинация против полиомиелита</w:t>
            </w:r>
          </w:p>
        </w:tc>
      </w:tr>
      <w:tr w:rsidR="008962F7" w:rsidRPr="00A31E87" w:rsidTr="00A31E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8962F7" w:rsidRPr="00A31E87" w:rsidRDefault="008962F7" w:rsidP="006A161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8962F7" w:rsidRPr="00A31E87" w:rsidRDefault="008962F7" w:rsidP="006A161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Ревакцинация против </w:t>
            </w:r>
            <w:proofErr w:type="spellStart"/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гемофильной</w:t>
            </w:r>
            <w:proofErr w:type="spellEnd"/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инфекции типа </w:t>
            </w:r>
            <w:proofErr w:type="spellStart"/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b</w:t>
            </w:r>
            <w:proofErr w:type="spellEnd"/>
          </w:p>
        </w:tc>
      </w:tr>
      <w:tr w:rsidR="008962F7" w:rsidRPr="00A31E87" w:rsidTr="00A31E87">
        <w:trPr>
          <w:tblCellSpacing w:w="0" w:type="dxa"/>
        </w:trPr>
        <w:tc>
          <w:tcPr>
            <w:tcW w:w="8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Дети 20 месяцев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Вторая ревакцинация против полиомиелита</w:t>
            </w:r>
          </w:p>
        </w:tc>
      </w:tr>
      <w:tr w:rsidR="008962F7" w:rsidRPr="00A31E87" w:rsidTr="00A31E87">
        <w:trPr>
          <w:tblCellSpacing w:w="0" w:type="dxa"/>
        </w:trPr>
        <w:tc>
          <w:tcPr>
            <w:tcW w:w="844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544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Дети 6 лет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Ревакцинация против кори, краснухи, эпидемического паротита</w:t>
            </w:r>
          </w:p>
        </w:tc>
      </w:tr>
      <w:tr w:rsidR="008962F7" w:rsidRPr="00A31E87" w:rsidTr="00A31E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8962F7" w:rsidRPr="00A31E87" w:rsidRDefault="008962F7" w:rsidP="006A161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8962F7" w:rsidRPr="00A31E87" w:rsidRDefault="008962F7" w:rsidP="006A161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Третья ревакцинация против полиомиелита</w:t>
            </w:r>
          </w:p>
        </w:tc>
      </w:tr>
      <w:tr w:rsidR="008962F7" w:rsidRPr="00A31E87" w:rsidTr="00A31E87">
        <w:trPr>
          <w:tblCellSpacing w:w="0" w:type="dxa"/>
        </w:trPr>
        <w:tc>
          <w:tcPr>
            <w:tcW w:w="844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544" w:type="dxa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Дети 6 - 7 лет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Вторая ревакцинация против дифтерии, столбняка</w:t>
            </w:r>
          </w:p>
        </w:tc>
      </w:tr>
      <w:tr w:rsidR="008962F7" w:rsidRPr="00A31E87" w:rsidTr="00A31E8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8962F7" w:rsidRPr="00A31E87" w:rsidRDefault="008962F7" w:rsidP="006A161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vAlign w:val="center"/>
            <w:hideMark/>
          </w:tcPr>
          <w:p w:rsidR="008962F7" w:rsidRPr="00A31E87" w:rsidRDefault="008962F7" w:rsidP="006A1610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Ревакцинация против туберкулеза</w:t>
            </w:r>
          </w:p>
        </w:tc>
      </w:tr>
      <w:tr w:rsidR="008962F7" w:rsidRPr="00A31E87" w:rsidTr="00A31E87">
        <w:trPr>
          <w:tblCellSpacing w:w="0" w:type="dxa"/>
        </w:trPr>
        <w:tc>
          <w:tcPr>
            <w:tcW w:w="8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Дети 14 лет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Третья ревакцинация против дифтерии, столбняка</w:t>
            </w:r>
          </w:p>
        </w:tc>
      </w:tr>
      <w:tr w:rsidR="008962F7" w:rsidRPr="00A31E87" w:rsidTr="00A31E87">
        <w:trPr>
          <w:tblCellSpacing w:w="0" w:type="dxa"/>
        </w:trPr>
        <w:tc>
          <w:tcPr>
            <w:tcW w:w="8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Взрослые от 18 лет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Ревакцинация против дифтерии, столбняка - каждые 10 лет </w:t>
            </w:r>
          </w:p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от момента последней ревакцинации</w:t>
            </w:r>
          </w:p>
        </w:tc>
      </w:tr>
      <w:tr w:rsidR="008962F7" w:rsidRPr="00A31E87" w:rsidTr="00A31E87">
        <w:trPr>
          <w:tblCellSpacing w:w="0" w:type="dxa"/>
        </w:trPr>
        <w:tc>
          <w:tcPr>
            <w:tcW w:w="8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Дети от 1 года до 17 лет (включительно), взрослые от 18 до 55 лет, не привитые ранее против вирусного гепатита B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Вакцинация против вирусного гепатита B</w:t>
            </w:r>
          </w:p>
        </w:tc>
      </w:tr>
      <w:tr w:rsidR="008962F7" w:rsidRPr="00A31E87" w:rsidTr="00A31E87">
        <w:trPr>
          <w:tblCellSpacing w:w="0" w:type="dxa"/>
        </w:trPr>
        <w:tc>
          <w:tcPr>
            <w:tcW w:w="8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Дети от 1 года до 17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Вакцинация против краснухи, ревакцинация против краснухи</w:t>
            </w:r>
          </w:p>
        </w:tc>
      </w:tr>
      <w:tr w:rsidR="008962F7" w:rsidRPr="00A31E87" w:rsidTr="00A31E87">
        <w:trPr>
          <w:tblCellSpacing w:w="0" w:type="dxa"/>
        </w:trPr>
        <w:tc>
          <w:tcPr>
            <w:tcW w:w="8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Дети от 1 года до 17 лет (включительно), взрослые от 18 до 35 лет (включительно), не болевшие, не привитые, привитые однократно, не имеющие сведений о прививках против кори; </w:t>
            </w: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взрослые от 36 до 55 лет (включительно), относящиеся к группам риска (работники медицинских и организаций, осуществляющих образовательную деятельность), не болевшие, не привитые, привитые однократно, не имеющие сведений о прививках против кори</w:t>
            </w:r>
            <w:proofErr w:type="gramEnd"/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Вакцинация против кори, ревакцинация против кори</w:t>
            </w:r>
          </w:p>
        </w:tc>
      </w:tr>
      <w:tr w:rsidR="008962F7" w:rsidRPr="00A31E87" w:rsidTr="00A31E87">
        <w:trPr>
          <w:tblCellSpacing w:w="0" w:type="dxa"/>
        </w:trPr>
        <w:tc>
          <w:tcPr>
            <w:tcW w:w="8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организаций и организаций, осуществляющих образовательную деятельность); лица с хроническими заболеваниями, в том числе с заболеваниями легких, </w:t>
            </w:r>
            <w:proofErr w:type="spellStart"/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сердечно-сосудистыми</w:t>
            </w:r>
            <w:proofErr w:type="spellEnd"/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 xml:space="preserve"> заболеваниями, метаболическими нарушениями и ожирением</w:t>
            </w:r>
            <w:proofErr w:type="gramEnd"/>
          </w:p>
        </w:tc>
        <w:tc>
          <w:tcPr>
            <w:tcW w:w="623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62F7" w:rsidRPr="00A31E87" w:rsidRDefault="008962F7" w:rsidP="006A1610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</w:pPr>
            <w:r w:rsidRPr="00A31E87">
              <w:rPr>
                <w:rFonts w:ascii="Arial" w:eastAsia="Times New Roman" w:hAnsi="Arial" w:cs="Arial"/>
                <w:color w:val="010101"/>
                <w:sz w:val="20"/>
                <w:szCs w:val="20"/>
                <w:lang w:eastAsia="ru-RU"/>
              </w:rPr>
              <w:t>Вакцинация против гриппа</w:t>
            </w:r>
          </w:p>
        </w:tc>
      </w:tr>
    </w:tbl>
    <w:p w:rsidR="007F045B" w:rsidRDefault="007F045B">
      <w:pPr>
        <w:rPr>
          <w:rFonts w:ascii="Arial" w:hAnsi="Arial" w:cs="Arial"/>
        </w:rPr>
      </w:pPr>
    </w:p>
    <w:p w:rsidR="008962F7" w:rsidRPr="004B7C4A" w:rsidRDefault="008962F7" w:rsidP="008962F7">
      <w:pPr>
        <w:spacing w:before="75"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B7C4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Примечания:</w:t>
      </w:r>
    </w:p>
    <w:p w:rsidR="008962F7" w:rsidRPr="00F44DEE" w:rsidRDefault="008962F7" w:rsidP="008962F7">
      <w:pPr>
        <w:spacing w:before="75" w:after="75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F44DEE">
        <w:rPr>
          <w:rFonts w:ascii="Arial" w:hAnsi="Arial" w:cs="Arial"/>
          <w:shd w:val="clear" w:color="auto" w:fill="FFFFFF"/>
        </w:rPr>
        <w:t xml:space="preserve">1. </w:t>
      </w:r>
      <w:proofErr w:type="gramStart"/>
      <w:r w:rsidRPr="00F44DEE">
        <w:rPr>
          <w:rFonts w:ascii="Arial" w:hAnsi="Arial" w:cs="Arial"/>
          <w:shd w:val="clear" w:color="auto" w:fill="FFFFFF"/>
        </w:rPr>
        <w:t>Вакцинация против вирусного гепатита B детей первого года жизни проводится по схеме 0-1-6 (1-я доза - в момент начала вакцинации, 2-я доза - через месяц после 1-й прививки, 3-я доза - через 6 месяцев от начала вакцинации),</w:t>
      </w:r>
      <w:r w:rsidRPr="00F44DEE">
        <w:rPr>
          <w:rFonts w:ascii="Arial" w:eastAsia="Times New Roman" w:hAnsi="Arial" w:cs="Arial"/>
          <w:lang w:eastAsia="ru-RU"/>
        </w:rPr>
        <w:t xml:space="preserve"> за исключением детей, относящихся к группам риска, вакцинация против вирусного гепатита В которых проводится по схеме 0-1-2-12 (1 доза - в момент начала вакцинации, 2 доза - через</w:t>
      </w:r>
      <w:proofErr w:type="gramEnd"/>
      <w:r w:rsidRPr="00F44DEE">
        <w:rPr>
          <w:rFonts w:ascii="Arial" w:eastAsia="Times New Roman" w:hAnsi="Arial" w:cs="Arial"/>
          <w:lang w:eastAsia="ru-RU"/>
        </w:rPr>
        <w:t xml:space="preserve"> месяц после 1 прививки, 2 доза - через 2 месяца от начала вакцинации, 3 доза - через 12 месяцев от начала вакцинации).</w:t>
      </w:r>
    </w:p>
    <w:p w:rsidR="008962F7" w:rsidRPr="00F44DEE" w:rsidRDefault="008962F7" w:rsidP="008962F7">
      <w:pPr>
        <w:spacing w:before="75" w:after="75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44DEE">
        <w:rPr>
          <w:rFonts w:ascii="Arial" w:hAnsi="Arial" w:cs="Arial"/>
          <w:shd w:val="clear" w:color="auto" w:fill="FFFFFF"/>
        </w:rPr>
        <w:t xml:space="preserve">2.Против полиомиелита первая, вторая, третья вакцинации детям 3 месяцев, 4,5 месяцев, </w:t>
      </w:r>
      <w:r w:rsidR="00A31E87">
        <w:rPr>
          <w:rFonts w:ascii="Arial" w:hAnsi="Arial" w:cs="Arial"/>
          <w:shd w:val="clear" w:color="auto" w:fill="FFFFFF"/>
        </w:rPr>
        <w:br/>
      </w:r>
      <w:r w:rsidRPr="00F44DEE">
        <w:rPr>
          <w:rFonts w:ascii="Arial" w:hAnsi="Arial" w:cs="Arial"/>
          <w:shd w:val="clear" w:color="auto" w:fill="FFFFFF"/>
        </w:rPr>
        <w:t>6 месяцев жизни и первая ревакцинация против полиомиелита детям 18 месяцев жизни проводятся вакциной для профилактики полиомиелита (инактивированной); вторая и третья ревакцинации против полиомиелита детям 20 месяцев и 6 лет проводятся вакциной для профилактики полиомиелита (живой).</w:t>
      </w:r>
    </w:p>
    <w:p w:rsidR="008962F7" w:rsidRPr="00F44DEE" w:rsidRDefault="008962F7" w:rsidP="008962F7">
      <w:pPr>
        <w:spacing w:before="75" w:after="75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F44DEE">
        <w:rPr>
          <w:rFonts w:ascii="Arial" w:hAnsi="Arial" w:cs="Arial"/>
          <w:shd w:val="clear" w:color="auto" w:fill="FFFFFF"/>
        </w:rPr>
        <w:t xml:space="preserve">3. </w:t>
      </w:r>
      <w:proofErr w:type="gramStart"/>
      <w:r w:rsidRPr="00F44DEE">
        <w:rPr>
          <w:rFonts w:ascii="Arial" w:hAnsi="Arial" w:cs="Arial"/>
          <w:shd w:val="clear" w:color="auto" w:fill="FFFFFF"/>
        </w:rPr>
        <w:t xml:space="preserve">Дети, относящиеся к группе риска (с болезнями нервной системы, </w:t>
      </w:r>
      <w:proofErr w:type="spellStart"/>
      <w:r w:rsidRPr="00F44DEE">
        <w:rPr>
          <w:rFonts w:ascii="Arial" w:hAnsi="Arial" w:cs="Arial"/>
          <w:shd w:val="clear" w:color="auto" w:fill="FFFFFF"/>
        </w:rPr>
        <w:t>иммунодефицитными</w:t>
      </w:r>
      <w:proofErr w:type="spellEnd"/>
      <w:r w:rsidRPr="00F44DEE">
        <w:rPr>
          <w:rFonts w:ascii="Arial" w:hAnsi="Arial" w:cs="Arial"/>
          <w:shd w:val="clear" w:color="auto" w:fill="FFFFFF"/>
        </w:rPr>
        <w:t xml:space="preserve"> состояниями или анатомическими дефектами, приводящими к резко повышенной опасности заболевания </w:t>
      </w:r>
      <w:proofErr w:type="spellStart"/>
      <w:r w:rsidRPr="00F44DEE">
        <w:rPr>
          <w:rFonts w:ascii="Arial" w:hAnsi="Arial" w:cs="Arial"/>
          <w:shd w:val="clear" w:color="auto" w:fill="FFFFFF"/>
        </w:rPr>
        <w:t>гемофильной</w:t>
      </w:r>
      <w:proofErr w:type="spellEnd"/>
      <w:r w:rsidRPr="00F44DEE">
        <w:rPr>
          <w:rFonts w:ascii="Arial" w:hAnsi="Arial" w:cs="Arial"/>
          <w:shd w:val="clear" w:color="auto" w:fill="FFFFFF"/>
        </w:rPr>
        <w:t xml:space="preserve"> инфекцией; с аномалиями развития кишечника; с онкологическими заболеваниями и/или длительно получающим </w:t>
      </w:r>
      <w:proofErr w:type="spellStart"/>
      <w:r w:rsidRPr="00F44DEE">
        <w:rPr>
          <w:rFonts w:ascii="Arial" w:hAnsi="Arial" w:cs="Arial"/>
          <w:shd w:val="clear" w:color="auto" w:fill="FFFFFF"/>
        </w:rPr>
        <w:t>иммуносупрессивную</w:t>
      </w:r>
      <w:proofErr w:type="spellEnd"/>
      <w:r w:rsidRPr="00F44DEE">
        <w:rPr>
          <w:rFonts w:ascii="Arial" w:hAnsi="Arial" w:cs="Arial"/>
          <w:shd w:val="clear" w:color="auto" w:fill="FFFFFF"/>
        </w:rPr>
        <w:t xml:space="preserve"> терапию; дети, рожденные от матерей с ВИЧ-инфекцией; дети с ВИЧ-инфекцией; недоношенные и маловесные дети;</w:t>
      </w:r>
      <w:proofErr w:type="gramEnd"/>
      <w:r w:rsidRPr="00F44DEE">
        <w:rPr>
          <w:rFonts w:ascii="Arial" w:hAnsi="Arial" w:cs="Arial"/>
          <w:shd w:val="clear" w:color="auto" w:fill="FFFFFF"/>
        </w:rPr>
        <w:t xml:space="preserve"> дети, находящиеся в домах ребенка), подлежат второй и третьей ревакцинации против полиомиелита в 20 месяцев и 6 лет вакциной для профилактики полиомиелита (инактивированной)</w:t>
      </w:r>
    </w:p>
    <w:p w:rsidR="008962F7" w:rsidRPr="00F44DEE" w:rsidRDefault="008962F7" w:rsidP="008962F7">
      <w:pPr>
        <w:spacing w:before="75" w:after="75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F44DEE">
        <w:rPr>
          <w:rFonts w:ascii="Arial" w:hAnsi="Arial" w:cs="Arial"/>
          <w:shd w:val="clear" w:color="auto" w:fill="FFFFFF"/>
        </w:rPr>
        <w:t xml:space="preserve">4. Вакцинация против полиомиелита по эпидемическим показаниям проводится вакциной для профилактики полиомиелита (живой) и вакциной для профилактики полиомиелита (инактивированной). Показаниями для проведения вакцинации по эпидемическим показаниям являются: регистрация заболеваний полиомиелитом, вызванных диким или </w:t>
      </w:r>
      <w:proofErr w:type="spellStart"/>
      <w:r w:rsidRPr="00F44DEE">
        <w:rPr>
          <w:rFonts w:ascii="Arial" w:hAnsi="Arial" w:cs="Arial"/>
          <w:shd w:val="clear" w:color="auto" w:fill="FFFFFF"/>
        </w:rPr>
        <w:t>вакцинородственным</w:t>
      </w:r>
      <w:proofErr w:type="spellEnd"/>
      <w:r w:rsidRPr="00F44DE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44DEE">
        <w:rPr>
          <w:rFonts w:ascii="Arial" w:hAnsi="Arial" w:cs="Arial"/>
          <w:shd w:val="clear" w:color="auto" w:fill="FFFFFF"/>
        </w:rPr>
        <w:t>полиовирусом</w:t>
      </w:r>
      <w:proofErr w:type="spellEnd"/>
      <w:r w:rsidRPr="00F44DEE">
        <w:rPr>
          <w:rFonts w:ascii="Arial" w:hAnsi="Arial" w:cs="Arial"/>
          <w:shd w:val="clear" w:color="auto" w:fill="FFFFFF"/>
        </w:rPr>
        <w:t xml:space="preserve">, выделение дикого или </w:t>
      </w:r>
      <w:proofErr w:type="spellStart"/>
      <w:r w:rsidRPr="00F44DEE">
        <w:rPr>
          <w:rFonts w:ascii="Arial" w:hAnsi="Arial" w:cs="Arial"/>
          <w:shd w:val="clear" w:color="auto" w:fill="FFFFFF"/>
        </w:rPr>
        <w:t>вакцинородственного</w:t>
      </w:r>
      <w:proofErr w:type="spellEnd"/>
      <w:r w:rsidRPr="00F44DE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44DEE">
        <w:rPr>
          <w:rFonts w:ascii="Arial" w:hAnsi="Arial" w:cs="Arial"/>
          <w:shd w:val="clear" w:color="auto" w:fill="FFFFFF"/>
        </w:rPr>
        <w:t>полиовируса</w:t>
      </w:r>
      <w:proofErr w:type="spellEnd"/>
      <w:r w:rsidRPr="00F44DEE">
        <w:rPr>
          <w:rFonts w:ascii="Arial" w:hAnsi="Arial" w:cs="Arial"/>
          <w:shd w:val="clear" w:color="auto" w:fill="FFFFFF"/>
        </w:rPr>
        <w:t xml:space="preserve"> в биологическом материале человека или из объектов окружающей среды, а также при подтвержденной циркуляции дикого или </w:t>
      </w:r>
      <w:proofErr w:type="spellStart"/>
      <w:r w:rsidRPr="00F44DEE">
        <w:rPr>
          <w:rFonts w:ascii="Arial" w:hAnsi="Arial" w:cs="Arial"/>
          <w:shd w:val="clear" w:color="auto" w:fill="FFFFFF"/>
        </w:rPr>
        <w:t>вакцинородственного</w:t>
      </w:r>
      <w:proofErr w:type="spellEnd"/>
      <w:r w:rsidRPr="00F44DE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F44DEE">
        <w:rPr>
          <w:rFonts w:ascii="Arial" w:hAnsi="Arial" w:cs="Arial"/>
          <w:shd w:val="clear" w:color="auto" w:fill="FFFFFF"/>
        </w:rPr>
        <w:t>полиовируса</w:t>
      </w:r>
      <w:proofErr w:type="spellEnd"/>
      <w:r w:rsidRPr="00F44DEE">
        <w:rPr>
          <w:rFonts w:ascii="Arial" w:hAnsi="Arial" w:cs="Arial"/>
          <w:shd w:val="clear" w:color="auto" w:fill="FFFFFF"/>
        </w:rPr>
        <w:t>.</w:t>
      </w:r>
    </w:p>
    <w:p w:rsidR="008962F7" w:rsidRPr="00F44DEE" w:rsidRDefault="008962F7" w:rsidP="008962F7">
      <w:pPr>
        <w:spacing w:before="75" w:after="75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F44DEE">
        <w:rPr>
          <w:rFonts w:ascii="Arial" w:hAnsi="Arial" w:cs="Arial"/>
          <w:shd w:val="clear" w:color="auto" w:fill="FFFFFF"/>
        </w:rPr>
        <w:t xml:space="preserve">5. Вакцинация против туберкулеза проводится новорожденным на 3 - 7 день жизни вакциной для профилактики туберкулеза для щадящей первичной вакцинации (БЦЖ-М); в субъектах </w:t>
      </w:r>
      <w:r w:rsidRPr="00F44DEE">
        <w:rPr>
          <w:rFonts w:ascii="Arial" w:hAnsi="Arial" w:cs="Arial"/>
          <w:shd w:val="clear" w:color="auto" w:fill="FFFFFF"/>
        </w:rPr>
        <w:lastRenderedPageBreak/>
        <w:t xml:space="preserve">Российской Федерации с показателями заболеваемости, превышающими 80 на 100 тысяч населения, а также при наличии в окружении новорожденного больных туберкулезом - вакциной для профилактики туберкулеза (БЦЖ). Ревакцинация детям в 6 - 7 лет проводится вакциной для профилактики туберкулеза (БЦЖ). При отсутствии вакцинации против туберкулеза в родильном доме она может быть проведена в возрасте до 7 лет </w:t>
      </w:r>
      <w:proofErr w:type="spellStart"/>
      <w:r w:rsidRPr="00F44DEE">
        <w:rPr>
          <w:rFonts w:ascii="Arial" w:hAnsi="Arial" w:cs="Arial"/>
          <w:shd w:val="clear" w:color="auto" w:fill="FFFFFF"/>
        </w:rPr>
        <w:t>туберкулиноотрицательным</w:t>
      </w:r>
      <w:proofErr w:type="spellEnd"/>
      <w:r w:rsidRPr="00F44DEE">
        <w:rPr>
          <w:rFonts w:ascii="Arial" w:hAnsi="Arial" w:cs="Arial"/>
          <w:shd w:val="clear" w:color="auto" w:fill="FFFFFF"/>
        </w:rPr>
        <w:t xml:space="preserve"> детям.</w:t>
      </w:r>
    </w:p>
    <w:p w:rsidR="008962F7" w:rsidRPr="00F44DEE" w:rsidRDefault="008962F7" w:rsidP="008962F7">
      <w:pPr>
        <w:spacing w:before="75" w:after="75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F44DEE">
        <w:rPr>
          <w:rFonts w:ascii="Arial" w:hAnsi="Arial" w:cs="Arial"/>
          <w:shd w:val="clear" w:color="auto" w:fill="FFFFFF"/>
        </w:rPr>
        <w:t>6. При изменении сроков вакцинации ее проводят по схемам, предусмотренным национальным </w:t>
      </w:r>
      <w:hyperlink r:id="rId8" w:anchor="P41" w:history="1">
        <w:r w:rsidRPr="00F44DEE">
          <w:rPr>
            <w:rStyle w:val="a6"/>
            <w:rFonts w:ascii="Arial" w:hAnsi="Arial" w:cs="Arial"/>
            <w:color w:val="auto"/>
            <w:shd w:val="clear" w:color="auto" w:fill="FFFFFF"/>
          </w:rPr>
          <w:t>календарем</w:t>
        </w:r>
      </w:hyperlink>
      <w:r w:rsidRPr="00F44DEE">
        <w:rPr>
          <w:rFonts w:ascii="Arial" w:hAnsi="Arial" w:cs="Arial"/>
          <w:shd w:val="clear" w:color="auto" w:fill="FFFFFF"/>
        </w:rPr>
        <w:t> профилактических прививок, утвержденным настоящим приказом и в соответствии с инструкциями по применению иммунобиологических лекарственных препаратов для иммунопрофилактики. Допускается введение вакцин (за исключением вакцин для профилактики туберкулеза), применяемых в рамках национального календаря профилактических прививок и календаря профилактических прививок по эпидемическим показаниям, в один день разными шприцами в разные участки тела.</w:t>
      </w:r>
    </w:p>
    <w:p w:rsidR="008962F7" w:rsidRPr="00F44DEE" w:rsidRDefault="008962F7" w:rsidP="008962F7">
      <w:pPr>
        <w:spacing w:before="75" w:after="75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F44DEE">
        <w:rPr>
          <w:rFonts w:ascii="Arial" w:eastAsia="Times New Roman" w:hAnsi="Arial" w:cs="Arial"/>
          <w:lang w:eastAsia="ru-RU"/>
        </w:rPr>
        <w:t>7. Вакцинация и ревакцинация детям, относящимся к группам риска, может осуществляться иммунобиологическими лекарственными препаратами для иммунопрофилактики инфекционных болезней, содержащими комбинации вакцин, предназначенных для применения в соответствующие возрастные периоды.</w:t>
      </w:r>
    </w:p>
    <w:p w:rsidR="008962F7" w:rsidRPr="00F44DEE" w:rsidRDefault="008962F7" w:rsidP="008962F7">
      <w:pPr>
        <w:spacing w:before="75" w:after="75" w:line="240" w:lineRule="auto"/>
        <w:ind w:firstLine="567"/>
        <w:jc w:val="both"/>
      </w:pPr>
      <w:r w:rsidRPr="00F44DEE">
        <w:rPr>
          <w:rFonts w:ascii="Arial" w:hAnsi="Arial" w:cs="Arial"/>
          <w:shd w:val="clear" w:color="auto" w:fill="FFFFFF"/>
        </w:rPr>
        <w:t xml:space="preserve">8. Вакцинация от </w:t>
      </w:r>
      <w:proofErr w:type="spellStart"/>
      <w:r w:rsidRPr="00F44DEE">
        <w:rPr>
          <w:rFonts w:ascii="Arial" w:hAnsi="Arial" w:cs="Arial"/>
          <w:shd w:val="clear" w:color="auto" w:fill="FFFFFF"/>
        </w:rPr>
        <w:t>гемофильной</w:t>
      </w:r>
      <w:proofErr w:type="spellEnd"/>
      <w:r w:rsidRPr="00F44DEE">
        <w:rPr>
          <w:rFonts w:ascii="Arial" w:hAnsi="Arial" w:cs="Arial"/>
          <w:shd w:val="clear" w:color="auto" w:fill="FFFFFF"/>
        </w:rPr>
        <w:t xml:space="preserve"> инфекции  проводится всем детям.</w:t>
      </w:r>
    </w:p>
    <w:p w:rsidR="008962F7" w:rsidRPr="00F44DEE" w:rsidRDefault="008962F7" w:rsidP="008962F7">
      <w:pPr>
        <w:spacing w:before="75" w:after="75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F44DEE">
        <w:rPr>
          <w:rFonts w:ascii="Arial" w:hAnsi="Arial" w:cs="Arial"/>
          <w:shd w:val="clear" w:color="auto" w:fill="FFFFFF"/>
        </w:rPr>
        <w:t xml:space="preserve">9. В календарь профилактических прививок по эпидемическим показаниям внесена вакцинация от </w:t>
      </w:r>
      <w:proofErr w:type="spellStart"/>
      <w:r w:rsidRPr="00F44DEE">
        <w:rPr>
          <w:rFonts w:ascii="Arial" w:hAnsi="Arial" w:cs="Arial"/>
          <w:shd w:val="clear" w:color="auto" w:fill="FFFFFF"/>
        </w:rPr>
        <w:t>коронавирусной</w:t>
      </w:r>
      <w:proofErr w:type="spellEnd"/>
      <w:r w:rsidRPr="00F44DEE">
        <w:rPr>
          <w:rFonts w:ascii="Arial" w:hAnsi="Arial" w:cs="Arial"/>
          <w:shd w:val="clear" w:color="auto" w:fill="FFFFFF"/>
        </w:rPr>
        <w:t xml:space="preserve"> инфекции подростков с 12 до 17 лет. Вакцинация детей от 12 до 17 лет (включительно) против </w:t>
      </w:r>
      <w:proofErr w:type="spellStart"/>
      <w:r w:rsidRPr="00F44DEE">
        <w:rPr>
          <w:rFonts w:ascii="Arial" w:hAnsi="Arial" w:cs="Arial"/>
          <w:shd w:val="clear" w:color="auto" w:fill="FFFFFF"/>
        </w:rPr>
        <w:t>коронавирусной</w:t>
      </w:r>
      <w:proofErr w:type="spellEnd"/>
      <w:r w:rsidRPr="00F44DEE">
        <w:rPr>
          <w:rFonts w:ascii="Arial" w:hAnsi="Arial" w:cs="Arial"/>
          <w:shd w:val="clear" w:color="auto" w:fill="FFFFFF"/>
        </w:rPr>
        <w:t xml:space="preserve"> инфекции, вызываемой вирусом SARS-CoV-2, проводится добровольно по письменному заявлению одного из родителей (или иного законного представителя).</w:t>
      </w:r>
    </w:p>
    <w:p w:rsidR="008962F7" w:rsidRDefault="008962F7">
      <w:pPr>
        <w:rPr>
          <w:rFonts w:ascii="Arial" w:hAnsi="Arial" w:cs="Arial"/>
        </w:rPr>
      </w:pPr>
    </w:p>
    <w:tbl>
      <w:tblPr>
        <w:tblW w:w="10490" w:type="dxa"/>
        <w:tblInd w:w="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0"/>
      </w:tblGrid>
      <w:tr w:rsidR="008962F7" w:rsidRPr="00CE7AF7" w:rsidTr="006A1610">
        <w:trPr>
          <w:trHeight w:val="5020"/>
        </w:trPr>
        <w:tc>
          <w:tcPr>
            <w:tcW w:w="10490" w:type="dxa"/>
            <w:tcBorders>
              <w:top w:val="single" w:sz="2" w:space="0" w:color="C9E9C9"/>
              <w:left w:val="single" w:sz="2" w:space="0" w:color="C9E9C9"/>
              <w:bottom w:val="single" w:sz="2" w:space="0" w:color="C9E9C9"/>
              <w:right w:val="single" w:sz="2" w:space="0" w:color="C9E9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62F7" w:rsidRPr="00A31E87" w:rsidRDefault="008962F7" w:rsidP="006A1610">
            <w:pPr>
              <w:shd w:val="clear" w:color="auto" w:fill="FFFFFF"/>
              <w:spacing w:before="75" w:after="75" w:line="240" w:lineRule="auto"/>
              <w:jc w:val="center"/>
              <w:rPr>
                <w:rFonts w:ascii="Arial" w:eastAsia="Times New Roman" w:hAnsi="Arial" w:cs="Arial"/>
                <w:color w:val="1B4000"/>
                <w:lang w:eastAsia="ru-RU"/>
              </w:rPr>
            </w:pPr>
            <w:r w:rsidRPr="00A31E87">
              <w:rPr>
                <w:rFonts w:ascii="Arial" w:eastAsia="Times New Roman" w:hAnsi="Arial" w:cs="Arial"/>
                <w:b/>
                <w:bCs/>
                <w:color w:val="1B4000"/>
                <w:lang w:eastAsia="ru-RU"/>
              </w:rPr>
              <w:t>Прививки осуществляются только по направлению участкового врача-педиатра.</w:t>
            </w:r>
          </w:p>
          <w:p w:rsidR="008962F7" w:rsidRPr="00A31E87" w:rsidRDefault="008962F7" w:rsidP="00A31E8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4000"/>
                <w:lang w:eastAsia="ru-RU"/>
              </w:rPr>
            </w:pPr>
            <w:r w:rsidRPr="00A31E87">
              <w:rPr>
                <w:rFonts w:ascii="Times New Roman" w:eastAsia="Times New Roman" w:hAnsi="Times New Roman" w:cs="Times New Roman"/>
                <w:b/>
                <w:color w:val="1B4000"/>
                <w:lang w:eastAsia="ru-RU"/>
              </w:rPr>
              <w:t>Режим работы</w:t>
            </w:r>
            <w:r w:rsidR="00A31E87">
              <w:rPr>
                <w:rFonts w:ascii="Times New Roman" w:eastAsia="Times New Roman" w:hAnsi="Times New Roman" w:cs="Times New Roman"/>
                <w:b/>
                <w:color w:val="1B4000"/>
                <w:lang w:eastAsia="ru-RU"/>
              </w:rPr>
              <w:t>:</w:t>
            </w:r>
            <w:r w:rsidRPr="00A31E87">
              <w:rPr>
                <w:rFonts w:ascii="Times New Roman" w:eastAsia="Times New Roman" w:hAnsi="Times New Roman" w:cs="Times New Roman"/>
                <w:b/>
                <w:color w:val="1B4000"/>
                <w:lang w:eastAsia="ru-RU"/>
              </w:rPr>
              <w:t xml:space="preserve"> </w:t>
            </w:r>
          </w:p>
          <w:p w:rsidR="008962F7" w:rsidRPr="007074C5" w:rsidRDefault="008962F7" w:rsidP="006A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4000"/>
                <w:sz w:val="27"/>
                <w:szCs w:val="27"/>
                <w:lang w:eastAsia="ru-RU"/>
              </w:rPr>
            </w:pPr>
            <w:r w:rsidRPr="00CE7AF7">
              <w:rPr>
                <w:rFonts w:ascii="Arial" w:eastAsia="Times New Roman" w:hAnsi="Arial" w:cs="Arial"/>
                <w:color w:val="1B4000"/>
                <w:sz w:val="27"/>
                <w:szCs w:val="27"/>
                <w:lang w:eastAsia="ru-RU"/>
              </w:rPr>
              <w:t xml:space="preserve">Кабинет </w:t>
            </w:r>
            <w:proofErr w:type="spellStart"/>
            <w:r w:rsidRPr="00CE7AF7">
              <w:rPr>
                <w:rFonts w:ascii="Arial" w:eastAsia="Times New Roman" w:hAnsi="Arial" w:cs="Arial"/>
                <w:color w:val="1B4000"/>
                <w:sz w:val="27"/>
                <w:szCs w:val="27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1B4000"/>
                <w:sz w:val="27"/>
                <w:szCs w:val="27"/>
                <w:lang w:eastAsia="ru-RU"/>
              </w:rPr>
              <w:t>акцинопрофилактики</w:t>
            </w:r>
            <w:proofErr w:type="spellEnd"/>
            <w:r>
              <w:rPr>
                <w:rFonts w:ascii="Arial" w:eastAsia="Times New Roman" w:hAnsi="Arial" w:cs="Arial"/>
                <w:color w:val="1B4000"/>
                <w:sz w:val="27"/>
                <w:szCs w:val="27"/>
                <w:lang w:eastAsia="ru-RU"/>
              </w:rPr>
              <w:t xml:space="preserve"> (кабинет № 320</w:t>
            </w:r>
            <w:r w:rsidRPr="00CE7AF7">
              <w:rPr>
                <w:rFonts w:ascii="Arial" w:eastAsia="Times New Roman" w:hAnsi="Arial" w:cs="Arial"/>
                <w:color w:val="1B4000"/>
                <w:sz w:val="27"/>
                <w:szCs w:val="27"/>
                <w:lang w:eastAsia="ru-RU"/>
              </w:rPr>
              <w:t>)</w:t>
            </w:r>
          </w:p>
          <w:p w:rsidR="008962F7" w:rsidRPr="00CE7AF7" w:rsidRDefault="008962F7" w:rsidP="006A161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B4000"/>
                <w:sz w:val="21"/>
                <w:szCs w:val="21"/>
                <w:lang w:eastAsia="ru-RU"/>
              </w:rPr>
            </w:pPr>
          </w:p>
          <w:tbl>
            <w:tblPr>
              <w:tblW w:w="9907" w:type="dxa"/>
              <w:jc w:val="center"/>
              <w:tblBorders>
                <w:top w:val="single" w:sz="6" w:space="0" w:color="C9E9C9"/>
                <w:left w:val="single" w:sz="6" w:space="0" w:color="C9E9C9"/>
                <w:bottom w:val="single" w:sz="6" w:space="0" w:color="C9E9C9"/>
                <w:right w:val="single" w:sz="6" w:space="0" w:color="C9E9C9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0"/>
              <w:gridCol w:w="2160"/>
              <w:gridCol w:w="2160"/>
              <w:gridCol w:w="1868"/>
              <w:gridCol w:w="1559"/>
            </w:tblGrid>
            <w:tr w:rsidR="008962F7" w:rsidRPr="00CE7AF7" w:rsidTr="006A1610">
              <w:trPr>
                <w:tblHeader/>
                <w:jc w:val="center"/>
              </w:trPr>
              <w:tc>
                <w:tcPr>
                  <w:tcW w:w="1090" w:type="pct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F4FEF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62F7" w:rsidRPr="00CE7AF7" w:rsidRDefault="008962F7" w:rsidP="006A1610">
                  <w:pPr>
                    <w:spacing w:before="75" w:after="75" w:line="240" w:lineRule="auto"/>
                    <w:jc w:val="center"/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</w:pPr>
                  <w:r w:rsidRPr="00CE7AF7"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090" w:type="pct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F4FEF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62F7" w:rsidRPr="00CE7AF7" w:rsidRDefault="008962F7" w:rsidP="006A1610">
                  <w:pPr>
                    <w:spacing w:before="75" w:after="75" w:line="240" w:lineRule="auto"/>
                    <w:jc w:val="center"/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</w:pPr>
                  <w:r w:rsidRPr="00CE7AF7"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  <w:t>Вторник</w:t>
                  </w:r>
                </w:p>
              </w:tc>
              <w:tc>
                <w:tcPr>
                  <w:tcW w:w="1090" w:type="pct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F4FEF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62F7" w:rsidRPr="00CE7AF7" w:rsidRDefault="008962F7" w:rsidP="006A1610">
                  <w:pPr>
                    <w:spacing w:before="75" w:after="75" w:line="240" w:lineRule="auto"/>
                    <w:jc w:val="center"/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</w:pPr>
                  <w:r w:rsidRPr="00CE7AF7"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  <w:t>Среда</w:t>
                  </w:r>
                </w:p>
              </w:tc>
              <w:tc>
                <w:tcPr>
                  <w:tcW w:w="943" w:type="pct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F4FEF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62F7" w:rsidRPr="00CE7AF7" w:rsidRDefault="008962F7" w:rsidP="006A1610">
                  <w:pPr>
                    <w:spacing w:before="75" w:after="75" w:line="240" w:lineRule="auto"/>
                    <w:jc w:val="center"/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</w:pPr>
                  <w:r w:rsidRPr="00CE7AF7"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  <w:t>Четверг</w:t>
                  </w:r>
                </w:p>
              </w:tc>
              <w:tc>
                <w:tcPr>
                  <w:tcW w:w="788" w:type="pct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F4FEF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62F7" w:rsidRPr="00CE7AF7" w:rsidRDefault="008962F7" w:rsidP="006A1610">
                  <w:pPr>
                    <w:spacing w:before="75" w:after="75" w:line="240" w:lineRule="auto"/>
                    <w:jc w:val="center"/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</w:pPr>
                  <w:r w:rsidRPr="00CE7AF7"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  <w:t>Пятница</w:t>
                  </w:r>
                </w:p>
              </w:tc>
            </w:tr>
            <w:tr w:rsidR="008962F7" w:rsidRPr="00CE7AF7" w:rsidTr="006A1610">
              <w:trPr>
                <w:tblHeader/>
                <w:jc w:val="center"/>
              </w:trPr>
              <w:tc>
                <w:tcPr>
                  <w:tcW w:w="1090" w:type="pct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62F7" w:rsidRPr="00CE7AF7" w:rsidRDefault="008962F7" w:rsidP="006A16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  <w:t xml:space="preserve">  10:00 – 16.00</w:t>
                  </w:r>
                </w:p>
              </w:tc>
              <w:tc>
                <w:tcPr>
                  <w:tcW w:w="1090" w:type="pct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62F7" w:rsidRPr="00CE7AF7" w:rsidRDefault="008962F7" w:rsidP="006A1610">
                  <w:pPr>
                    <w:spacing w:before="75" w:after="75" w:line="240" w:lineRule="auto"/>
                    <w:jc w:val="center"/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</w:pPr>
                  <w:r w:rsidRPr="00CE7AF7"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  <w:t xml:space="preserve">10:00 </w:t>
                  </w:r>
                  <w:r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  <w:t>– 16</w:t>
                  </w:r>
                  <w:r w:rsidRPr="00CE7AF7"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  <w:t>:00</w:t>
                  </w:r>
                </w:p>
              </w:tc>
              <w:tc>
                <w:tcPr>
                  <w:tcW w:w="1090" w:type="pct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62F7" w:rsidRPr="00CE7AF7" w:rsidRDefault="008962F7" w:rsidP="006A1610">
                  <w:pPr>
                    <w:spacing w:before="75" w:after="75" w:line="240" w:lineRule="auto"/>
                    <w:jc w:val="center"/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</w:pPr>
                  <w:r w:rsidRPr="00CE7AF7"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  <w:t>10:00 - 19:00</w:t>
                  </w:r>
                </w:p>
              </w:tc>
              <w:tc>
                <w:tcPr>
                  <w:tcW w:w="943" w:type="pct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62F7" w:rsidRPr="00CE7AF7" w:rsidRDefault="008962F7" w:rsidP="006A1610">
                  <w:pPr>
                    <w:spacing w:before="75" w:after="75" w:line="240" w:lineRule="auto"/>
                    <w:jc w:val="center"/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  <w:t>10:00 - 17</w:t>
                  </w:r>
                  <w:r w:rsidRPr="00CE7AF7"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  <w:t>:00</w:t>
                  </w:r>
                </w:p>
              </w:tc>
              <w:tc>
                <w:tcPr>
                  <w:tcW w:w="788" w:type="pct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62F7" w:rsidRPr="00CE7AF7" w:rsidRDefault="008962F7" w:rsidP="006A16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  <w:t xml:space="preserve">  10:00-19:00</w:t>
                  </w:r>
                </w:p>
              </w:tc>
            </w:tr>
          </w:tbl>
          <w:p w:rsidR="008962F7" w:rsidRPr="00CE7AF7" w:rsidRDefault="008962F7" w:rsidP="006A161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B4000"/>
                <w:sz w:val="21"/>
                <w:szCs w:val="21"/>
                <w:lang w:eastAsia="ru-RU"/>
              </w:rPr>
            </w:pPr>
          </w:p>
          <w:p w:rsidR="008962F7" w:rsidRPr="00CE7AF7" w:rsidRDefault="008962F7" w:rsidP="006A161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B4000"/>
                <w:sz w:val="21"/>
                <w:szCs w:val="21"/>
                <w:lang w:eastAsia="ru-RU"/>
              </w:rPr>
            </w:pPr>
          </w:p>
          <w:tbl>
            <w:tblPr>
              <w:tblW w:w="9889" w:type="dxa"/>
              <w:jc w:val="center"/>
              <w:tblInd w:w="126" w:type="dxa"/>
              <w:tblBorders>
                <w:top w:val="single" w:sz="6" w:space="0" w:color="C9E9C9"/>
                <w:left w:val="single" w:sz="6" w:space="0" w:color="C9E9C9"/>
                <w:bottom w:val="single" w:sz="6" w:space="0" w:color="C9E9C9"/>
                <w:right w:val="single" w:sz="6" w:space="0" w:color="C9E9C9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68"/>
              <w:gridCol w:w="4315"/>
              <w:gridCol w:w="3306"/>
            </w:tblGrid>
            <w:tr w:rsidR="008962F7" w:rsidRPr="00CE7AF7" w:rsidTr="006A1610">
              <w:trPr>
                <w:tblHeader/>
                <w:jc w:val="center"/>
              </w:trPr>
              <w:tc>
                <w:tcPr>
                  <w:tcW w:w="9889" w:type="dxa"/>
                  <w:gridSpan w:val="3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shd w:val="clear" w:color="auto" w:fill="F4FEF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62F7" w:rsidRPr="004B7C4A" w:rsidRDefault="008962F7" w:rsidP="006A1610">
                  <w:pPr>
                    <w:spacing w:before="75" w:after="75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1B4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4B7C4A">
                    <w:rPr>
                      <w:rFonts w:ascii="Arial" w:eastAsia="Times New Roman" w:hAnsi="Arial" w:cs="Arial"/>
                      <w:b/>
                      <w:color w:val="1B4000"/>
                      <w:sz w:val="21"/>
                      <w:szCs w:val="21"/>
                      <w:lang w:eastAsia="ru-RU"/>
                    </w:rPr>
                    <w:t>Кварцевание</w:t>
                  </w:r>
                  <w:proofErr w:type="spellEnd"/>
                  <w:r w:rsidRPr="004B7C4A">
                    <w:rPr>
                      <w:rFonts w:ascii="Arial" w:eastAsia="Times New Roman" w:hAnsi="Arial" w:cs="Arial"/>
                      <w:b/>
                      <w:color w:val="1B4000"/>
                      <w:sz w:val="21"/>
                      <w:szCs w:val="21"/>
                      <w:lang w:eastAsia="ru-RU"/>
                    </w:rPr>
                    <w:t xml:space="preserve"> кабинета</w:t>
                  </w:r>
                </w:p>
              </w:tc>
            </w:tr>
            <w:tr w:rsidR="008962F7" w:rsidRPr="00CE7AF7" w:rsidTr="006A1610">
              <w:trPr>
                <w:tblHeader/>
                <w:jc w:val="center"/>
              </w:trPr>
              <w:tc>
                <w:tcPr>
                  <w:tcW w:w="2268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62F7" w:rsidRPr="00CE7AF7" w:rsidRDefault="008962F7" w:rsidP="006A1610">
                  <w:pPr>
                    <w:spacing w:before="75" w:after="75" w:line="240" w:lineRule="auto"/>
                    <w:jc w:val="center"/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</w:pPr>
                  <w:r w:rsidRPr="00CE7AF7"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  <w:t>09:45 - 10:00</w:t>
                  </w:r>
                </w:p>
              </w:tc>
              <w:tc>
                <w:tcPr>
                  <w:tcW w:w="4315" w:type="dxa"/>
                  <w:tcBorders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62F7" w:rsidRPr="00CE7AF7" w:rsidRDefault="008962F7" w:rsidP="006A1610">
                  <w:pPr>
                    <w:spacing w:before="75" w:after="75" w:line="240" w:lineRule="auto"/>
                    <w:jc w:val="center"/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  <w:t>12:3</w:t>
                  </w:r>
                  <w:r w:rsidRPr="00CE7AF7"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  <w:t>0</w:t>
                  </w:r>
                  <w:r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  <w:t xml:space="preserve"> - 13:0</w:t>
                  </w:r>
                  <w:r w:rsidRPr="00CE7AF7"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3306" w:type="dxa"/>
                  <w:tcBorders>
                    <w:top w:val="single" w:sz="6" w:space="0" w:color="008000"/>
                    <w:left w:val="single" w:sz="4" w:space="0" w:color="auto"/>
                    <w:bottom w:val="single" w:sz="6" w:space="0" w:color="008000"/>
                    <w:right w:val="single" w:sz="6" w:space="0" w:color="008000"/>
                  </w:tcBorders>
                </w:tcPr>
                <w:p w:rsidR="008962F7" w:rsidRPr="00CE7AF7" w:rsidRDefault="008962F7" w:rsidP="006A1610">
                  <w:pPr>
                    <w:spacing w:before="75" w:after="75" w:line="240" w:lineRule="auto"/>
                    <w:jc w:val="center"/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  <w:t>15:3</w:t>
                  </w:r>
                  <w:r w:rsidRPr="00CE7AF7"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  <w:t>0</w:t>
                  </w:r>
                  <w:r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  <w:t xml:space="preserve"> - 16:0</w:t>
                  </w:r>
                  <w:r w:rsidRPr="00CE7AF7"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</w:tbl>
          <w:p w:rsidR="008962F7" w:rsidRPr="00CE7AF7" w:rsidRDefault="008962F7" w:rsidP="006A161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B4000"/>
                <w:sz w:val="21"/>
                <w:szCs w:val="21"/>
                <w:lang w:eastAsia="ru-RU"/>
              </w:rPr>
            </w:pPr>
          </w:p>
          <w:p w:rsidR="008962F7" w:rsidRPr="00CE7AF7" w:rsidRDefault="008962F7" w:rsidP="006A161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color w:val="1B4000"/>
                <w:sz w:val="27"/>
                <w:szCs w:val="27"/>
                <w:lang w:eastAsia="ru-RU"/>
              </w:rPr>
            </w:pPr>
            <w:r w:rsidRPr="00CE7AF7">
              <w:rPr>
                <w:rFonts w:ascii="Arial" w:eastAsia="Times New Roman" w:hAnsi="Arial" w:cs="Arial"/>
                <w:color w:val="B71F1F"/>
                <w:sz w:val="27"/>
                <w:szCs w:val="27"/>
                <w:lang w:eastAsia="ru-RU"/>
              </w:rPr>
              <w:t>После проведения вакцинации рекомендовано в течени</w:t>
            </w:r>
            <w:r w:rsidR="00A31E87">
              <w:rPr>
                <w:rFonts w:ascii="Arial" w:eastAsia="Times New Roman" w:hAnsi="Arial" w:cs="Arial"/>
                <w:color w:val="B71F1F"/>
                <w:sz w:val="27"/>
                <w:szCs w:val="27"/>
                <w:lang w:eastAsia="ru-RU"/>
              </w:rPr>
              <w:t>е</w:t>
            </w:r>
            <w:r w:rsidRPr="00CE7AF7">
              <w:rPr>
                <w:rFonts w:ascii="Arial" w:eastAsia="Times New Roman" w:hAnsi="Arial" w:cs="Arial"/>
                <w:color w:val="B71F1F"/>
                <w:sz w:val="27"/>
                <w:szCs w:val="27"/>
                <w:lang w:eastAsia="ru-RU"/>
              </w:rPr>
              <w:t xml:space="preserve"> 30 минут находит</w:t>
            </w:r>
            <w:r w:rsidR="00A31E87">
              <w:rPr>
                <w:rFonts w:ascii="Arial" w:eastAsia="Times New Roman" w:hAnsi="Arial" w:cs="Arial"/>
                <w:color w:val="B71F1F"/>
                <w:sz w:val="27"/>
                <w:szCs w:val="27"/>
                <w:lang w:eastAsia="ru-RU"/>
              </w:rPr>
              <w:t>ь</w:t>
            </w:r>
            <w:r w:rsidRPr="00CE7AF7">
              <w:rPr>
                <w:rFonts w:ascii="Arial" w:eastAsia="Times New Roman" w:hAnsi="Arial" w:cs="Arial"/>
                <w:color w:val="B71F1F"/>
                <w:sz w:val="27"/>
                <w:szCs w:val="27"/>
                <w:lang w:eastAsia="ru-RU"/>
              </w:rPr>
              <w:t xml:space="preserve">ся </w:t>
            </w:r>
            <w:r w:rsidR="00A31E87">
              <w:rPr>
                <w:rFonts w:ascii="Arial" w:eastAsia="Times New Roman" w:hAnsi="Arial" w:cs="Arial"/>
                <w:color w:val="B71F1F"/>
                <w:sz w:val="27"/>
                <w:szCs w:val="27"/>
                <w:lang w:eastAsia="ru-RU"/>
              </w:rPr>
              <w:br/>
            </w:r>
            <w:r w:rsidRPr="00CE7AF7">
              <w:rPr>
                <w:rFonts w:ascii="Arial" w:eastAsia="Times New Roman" w:hAnsi="Arial" w:cs="Arial"/>
                <w:color w:val="B71F1F"/>
                <w:sz w:val="27"/>
                <w:szCs w:val="27"/>
                <w:lang w:eastAsia="ru-RU"/>
              </w:rPr>
              <w:t>у кабинета для последующего контроля состояния!</w:t>
            </w:r>
          </w:p>
          <w:p w:rsidR="008962F7" w:rsidRPr="00CE7AF7" w:rsidRDefault="008962F7" w:rsidP="006A1610">
            <w:pPr>
              <w:shd w:val="clear" w:color="auto" w:fill="FFFFFF"/>
              <w:spacing w:before="75" w:after="75" w:line="240" w:lineRule="auto"/>
              <w:rPr>
                <w:rFonts w:ascii="Arial" w:eastAsia="Times New Roman" w:hAnsi="Arial" w:cs="Arial"/>
                <w:color w:val="1B4000"/>
                <w:sz w:val="21"/>
                <w:szCs w:val="21"/>
                <w:lang w:eastAsia="ru-RU"/>
              </w:rPr>
            </w:pPr>
          </w:p>
        </w:tc>
      </w:tr>
      <w:tr w:rsidR="008962F7" w:rsidRPr="00B81BFE" w:rsidTr="006A1610">
        <w:trPr>
          <w:trHeight w:val="5329"/>
        </w:trPr>
        <w:tc>
          <w:tcPr>
            <w:tcW w:w="10490" w:type="dxa"/>
            <w:tcBorders>
              <w:top w:val="single" w:sz="2" w:space="0" w:color="C9E9C9"/>
              <w:left w:val="single" w:sz="2" w:space="0" w:color="C9E9C9"/>
              <w:bottom w:val="single" w:sz="2" w:space="0" w:color="C9E9C9"/>
              <w:right w:val="single" w:sz="2" w:space="0" w:color="C9E9C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62F7" w:rsidRDefault="008962F7" w:rsidP="006A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4000"/>
                <w:sz w:val="27"/>
                <w:szCs w:val="27"/>
                <w:lang w:eastAsia="ru-RU"/>
              </w:rPr>
            </w:pPr>
            <w:r w:rsidRPr="00C93422">
              <w:rPr>
                <w:rFonts w:ascii="Arial" w:eastAsia="Times New Roman" w:hAnsi="Arial" w:cs="Arial"/>
                <w:color w:val="1B4000"/>
                <w:sz w:val="27"/>
                <w:szCs w:val="27"/>
                <w:lang w:eastAsia="ru-RU"/>
              </w:rPr>
              <w:lastRenderedPageBreak/>
              <w:t xml:space="preserve">Кабинет </w:t>
            </w:r>
            <w:proofErr w:type="spellStart"/>
            <w:r w:rsidRPr="00C93422">
              <w:rPr>
                <w:rFonts w:ascii="Arial" w:eastAsia="Times New Roman" w:hAnsi="Arial" w:cs="Arial"/>
                <w:color w:val="1B4000"/>
                <w:sz w:val="27"/>
                <w:szCs w:val="27"/>
                <w:lang w:eastAsia="ru-RU"/>
              </w:rPr>
              <w:t>тубе</w:t>
            </w:r>
            <w:r>
              <w:rPr>
                <w:rFonts w:ascii="Arial" w:eastAsia="Times New Roman" w:hAnsi="Arial" w:cs="Arial"/>
                <w:color w:val="1B4000"/>
                <w:sz w:val="27"/>
                <w:szCs w:val="27"/>
                <w:lang w:eastAsia="ru-RU"/>
              </w:rPr>
              <w:t>ркулинодиагностики</w:t>
            </w:r>
            <w:proofErr w:type="spellEnd"/>
            <w:r>
              <w:rPr>
                <w:rFonts w:ascii="Arial" w:eastAsia="Times New Roman" w:hAnsi="Arial" w:cs="Arial"/>
                <w:color w:val="1B4000"/>
                <w:sz w:val="27"/>
                <w:szCs w:val="27"/>
                <w:lang w:eastAsia="ru-RU"/>
              </w:rPr>
              <w:t xml:space="preserve"> (кабинет № 320</w:t>
            </w:r>
            <w:r w:rsidRPr="00C93422">
              <w:rPr>
                <w:rFonts w:ascii="Arial" w:eastAsia="Times New Roman" w:hAnsi="Arial" w:cs="Arial"/>
                <w:color w:val="1B4000"/>
                <w:sz w:val="27"/>
                <w:szCs w:val="27"/>
                <w:lang w:eastAsia="ru-RU"/>
              </w:rPr>
              <w:t>)</w:t>
            </w:r>
          </w:p>
          <w:p w:rsidR="008962F7" w:rsidRDefault="008962F7" w:rsidP="006A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4000"/>
                <w:sz w:val="27"/>
                <w:szCs w:val="27"/>
                <w:lang w:eastAsia="ru-RU"/>
              </w:rPr>
            </w:pPr>
            <w:r w:rsidRPr="00B81BFE">
              <w:rPr>
                <w:rFonts w:ascii="Arial" w:eastAsia="Times New Roman" w:hAnsi="Arial" w:cs="Arial"/>
                <w:color w:val="1B4000"/>
                <w:sz w:val="27"/>
                <w:szCs w:val="27"/>
                <w:lang w:eastAsia="ru-RU"/>
              </w:rPr>
              <w:t>* - В понедельник, вторник  проводится постановка пробы Манту</w:t>
            </w:r>
            <w:r>
              <w:rPr>
                <w:rFonts w:ascii="Arial" w:eastAsia="Times New Roman" w:hAnsi="Arial" w:cs="Arial"/>
                <w:color w:val="1B4000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1B4000"/>
                <w:sz w:val="27"/>
                <w:szCs w:val="27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1B4000"/>
                <w:sz w:val="27"/>
                <w:szCs w:val="27"/>
                <w:lang w:eastAsia="ru-RU"/>
              </w:rPr>
              <w:t>Диаскин-тест</w:t>
            </w:r>
            <w:proofErr w:type="spellEnd"/>
          </w:p>
          <w:p w:rsidR="008962F7" w:rsidRDefault="008962F7" w:rsidP="006A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4000"/>
                <w:sz w:val="27"/>
                <w:szCs w:val="27"/>
                <w:lang w:eastAsia="ru-RU"/>
              </w:rPr>
            </w:pPr>
            <w:r w:rsidRPr="00B81BFE">
              <w:rPr>
                <w:rFonts w:ascii="Arial" w:eastAsia="Times New Roman" w:hAnsi="Arial" w:cs="Arial"/>
                <w:color w:val="1B4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B4000"/>
                <w:sz w:val="27"/>
                <w:szCs w:val="27"/>
                <w:lang w:eastAsia="ru-RU"/>
              </w:rPr>
              <w:t>в кабинете № 320 с 17.00- 19.00</w:t>
            </w:r>
          </w:p>
          <w:p w:rsidR="008962F7" w:rsidRPr="00B81BFE" w:rsidRDefault="008962F7" w:rsidP="006A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4000"/>
                <w:sz w:val="27"/>
                <w:szCs w:val="27"/>
                <w:lang w:eastAsia="ru-RU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5087"/>
              <w:gridCol w:w="5088"/>
            </w:tblGrid>
            <w:tr w:rsidR="008962F7" w:rsidTr="006A1610">
              <w:tc>
                <w:tcPr>
                  <w:tcW w:w="5087" w:type="dxa"/>
                </w:tcPr>
                <w:p w:rsidR="008962F7" w:rsidRPr="00A31E87" w:rsidRDefault="008962F7" w:rsidP="006A1610">
                  <w:pPr>
                    <w:jc w:val="center"/>
                    <w:rPr>
                      <w:rFonts w:ascii="Arial" w:eastAsia="Times New Roman" w:hAnsi="Arial" w:cs="Arial"/>
                      <w:b/>
                      <w:color w:val="1B4000"/>
                      <w:sz w:val="27"/>
                      <w:szCs w:val="27"/>
                      <w:lang w:eastAsia="ru-RU"/>
                    </w:rPr>
                  </w:pPr>
                  <w:r w:rsidRPr="00A31E87">
                    <w:rPr>
                      <w:rFonts w:ascii="Arial" w:eastAsia="Times New Roman" w:hAnsi="Arial" w:cs="Arial"/>
                      <w:b/>
                      <w:color w:val="1B4000"/>
                      <w:sz w:val="21"/>
                      <w:szCs w:val="21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5088" w:type="dxa"/>
                </w:tcPr>
                <w:p w:rsidR="008962F7" w:rsidRPr="00A31E87" w:rsidRDefault="008962F7" w:rsidP="00A31E87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color w:val="1B4000"/>
                      <w:sz w:val="27"/>
                      <w:szCs w:val="27"/>
                      <w:lang w:eastAsia="ru-RU"/>
                    </w:rPr>
                  </w:pPr>
                  <w:r w:rsidRPr="00A31E87">
                    <w:rPr>
                      <w:rFonts w:ascii="Arial" w:eastAsia="Times New Roman" w:hAnsi="Arial" w:cs="Arial"/>
                      <w:b/>
                      <w:color w:val="1B4000"/>
                      <w:sz w:val="21"/>
                      <w:szCs w:val="21"/>
                      <w:lang w:eastAsia="ru-RU"/>
                    </w:rPr>
                    <w:t>Вторник</w:t>
                  </w:r>
                </w:p>
              </w:tc>
            </w:tr>
            <w:tr w:rsidR="008962F7" w:rsidTr="006A1610">
              <w:tc>
                <w:tcPr>
                  <w:tcW w:w="5087" w:type="dxa"/>
                </w:tcPr>
                <w:p w:rsidR="008962F7" w:rsidRDefault="008962F7" w:rsidP="00A31E87">
                  <w:pPr>
                    <w:spacing w:before="120" w:line="360" w:lineRule="auto"/>
                    <w:jc w:val="center"/>
                    <w:rPr>
                      <w:rFonts w:ascii="Arial" w:eastAsia="Times New Roman" w:hAnsi="Arial" w:cs="Arial"/>
                      <w:color w:val="1B4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  <w:t>с 17:00 до 19</w:t>
                  </w:r>
                  <w:r w:rsidRPr="00C93422"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  <w:t>:00 </w:t>
                  </w:r>
                </w:p>
              </w:tc>
              <w:tc>
                <w:tcPr>
                  <w:tcW w:w="5088" w:type="dxa"/>
                </w:tcPr>
                <w:p w:rsidR="008962F7" w:rsidRPr="00A31E87" w:rsidRDefault="008962F7" w:rsidP="00A31E87">
                  <w:pPr>
                    <w:spacing w:before="120" w:line="360" w:lineRule="auto"/>
                    <w:jc w:val="center"/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  <w:t>с 17:00 до 19</w:t>
                  </w:r>
                  <w:r w:rsidRPr="00C93422"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  <w:t>:00 </w:t>
                  </w:r>
                </w:p>
              </w:tc>
            </w:tr>
            <w:tr w:rsidR="008962F7" w:rsidTr="006A1610">
              <w:tc>
                <w:tcPr>
                  <w:tcW w:w="10175" w:type="dxa"/>
                  <w:gridSpan w:val="2"/>
                </w:tcPr>
                <w:p w:rsidR="008962F7" w:rsidRPr="00A31E87" w:rsidRDefault="008962F7" w:rsidP="00A31E87">
                  <w:pPr>
                    <w:spacing w:before="120" w:line="360" w:lineRule="auto"/>
                    <w:jc w:val="center"/>
                    <w:rPr>
                      <w:rFonts w:ascii="Arial" w:eastAsia="Times New Roman" w:hAnsi="Arial" w:cs="Arial"/>
                      <w:b/>
                      <w:color w:val="1B4000"/>
                      <w:sz w:val="21"/>
                      <w:szCs w:val="21"/>
                      <w:lang w:eastAsia="ru-RU"/>
                    </w:rPr>
                  </w:pPr>
                  <w:r w:rsidRPr="004B7C4A">
                    <w:rPr>
                      <w:rFonts w:ascii="Arial" w:eastAsia="Times New Roman" w:hAnsi="Arial" w:cs="Arial"/>
                      <w:b/>
                      <w:color w:val="1B4000"/>
                      <w:sz w:val="21"/>
                      <w:szCs w:val="21"/>
                      <w:lang w:eastAsia="ru-RU"/>
                    </w:rPr>
                    <w:t xml:space="preserve">Оценка результатов пробы Манту и </w:t>
                  </w:r>
                  <w:proofErr w:type="spellStart"/>
                  <w:r w:rsidRPr="004B7C4A">
                    <w:rPr>
                      <w:rFonts w:ascii="Arial" w:eastAsia="Times New Roman" w:hAnsi="Arial" w:cs="Arial"/>
                      <w:b/>
                      <w:color w:val="1B4000"/>
                      <w:sz w:val="21"/>
                      <w:szCs w:val="21"/>
                      <w:lang w:eastAsia="ru-RU"/>
                    </w:rPr>
                    <w:t>Диаскин-теста</w:t>
                  </w:r>
                  <w:proofErr w:type="spellEnd"/>
                </w:p>
              </w:tc>
            </w:tr>
            <w:tr w:rsidR="008962F7" w:rsidTr="006A1610">
              <w:tc>
                <w:tcPr>
                  <w:tcW w:w="5087" w:type="dxa"/>
                </w:tcPr>
                <w:p w:rsidR="008962F7" w:rsidRPr="00A31E87" w:rsidRDefault="008962F7" w:rsidP="006A1610">
                  <w:pPr>
                    <w:jc w:val="center"/>
                    <w:rPr>
                      <w:rFonts w:ascii="Arial" w:eastAsia="Times New Roman" w:hAnsi="Arial" w:cs="Arial"/>
                      <w:b/>
                      <w:color w:val="1B4000"/>
                      <w:sz w:val="21"/>
                      <w:szCs w:val="21"/>
                      <w:lang w:eastAsia="ru-RU"/>
                    </w:rPr>
                  </w:pPr>
                  <w:r w:rsidRPr="00A31E87">
                    <w:rPr>
                      <w:rFonts w:ascii="Arial" w:eastAsia="Times New Roman" w:hAnsi="Arial" w:cs="Arial"/>
                      <w:b/>
                      <w:color w:val="1B4000"/>
                      <w:sz w:val="21"/>
                      <w:szCs w:val="21"/>
                      <w:lang w:eastAsia="ru-RU"/>
                    </w:rPr>
                    <w:t>Четверг</w:t>
                  </w:r>
                </w:p>
              </w:tc>
              <w:tc>
                <w:tcPr>
                  <w:tcW w:w="5088" w:type="dxa"/>
                </w:tcPr>
                <w:p w:rsidR="008962F7" w:rsidRPr="00A31E87" w:rsidRDefault="008962F7" w:rsidP="00A31E87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color w:val="1B4000"/>
                      <w:sz w:val="21"/>
                      <w:szCs w:val="21"/>
                      <w:lang w:eastAsia="ru-RU"/>
                    </w:rPr>
                  </w:pPr>
                  <w:r w:rsidRPr="00A31E87">
                    <w:rPr>
                      <w:rFonts w:ascii="Arial" w:eastAsia="Times New Roman" w:hAnsi="Arial" w:cs="Arial"/>
                      <w:b/>
                      <w:color w:val="1B4000"/>
                      <w:sz w:val="21"/>
                      <w:szCs w:val="21"/>
                      <w:lang w:eastAsia="ru-RU"/>
                    </w:rPr>
                    <w:t>Пятница</w:t>
                  </w:r>
                </w:p>
              </w:tc>
            </w:tr>
            <w:tr w:rsidR="008962F7" w:rsidTr="006A1610">
              <w:tc>
                <w:tcPr>
                  <w:tcW w:w="5087" w:type="dxa"/>
                </w:tcPr>
                <w:p w:rsidR="008962F7" w:rsidRDefault="008962F7" w:rsidP="00A31E87">
                  <w:pPr>
                    <w:spacing w:before="120" w:line="360" w:lineRule="auto"/>
                    <w:jc w:val="center"/>
                    <w:rPr>
                      <w:rFonts w:ascii="Arial" w:eastAsia="Times New Roman" w:hAnsi="Arial" w:cs="Arial"/>
                      <w:color w:val="1B4000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  <w:t>с 10:00 - 17</w:t>
                  </w:r>
                  <w:r w:rsidRPr="00CE7AF7"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  <w:t>:00</w:t>
                  </w:r>
                </w:p>
              </w:tc>
              <w:tc>
                <w:tcPr>
                  <w:tcW w:w="5088" w:type="dxa"/>
                </w:tcPr>
                <w:p w:rsidR="008962F7" w:rsidRPr="00A31E87" w:rsidRDefault="008962F7" w:rsidP="00A31E87">
                  <w:pPr>
                    <w:spacing w:before="120" w:line="360" w:lineRule="auto"/>
                    <w:jc w:val="center"/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  <w:t>с 10:00 - 19</w:t>
                  </w:r>
                  <w:r w:rsidRPr="00CE7AF7">
                    <w:rPr>
                      <w:rFonts w:ascii="Arial" w:eastAsia="Times New Roman" w:hAnsi="Arial" w:cs="Arial"/>
                      <w:color w:val="1B4000"/>
                      <w:sz w:val="21"/>
                      <w:szCs w:val="21"/>
                      <w:lang w:eastAsia="ru-RU"/>
                    </w:rPr>
                    <w:t>:00</w:t>
                  </w:r>
                </w:p>
              </w:tc>
            </w:tr>
          </w:tbl>
          <w:p w:rsidR="008962F7" w:rsidRPr="00B81BFE" w:rsidRDefault="008962F7" w:rsidP="006A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4000"/>
                <w:sz w:val="27"/>
                <w:szCs w:val="27"/>
                <w:lang w:eastAsia="ru-RU"/>
              </w:rPr>
            </w:pPr>
          </w:p>
          <w:p w:rsidR="008962F7" w:rsidRPr="00B81BFE" w:rsidRDefault="008962F7" w:rsidP="006A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4000"/>
                <w:sz w:val="27"/>
                <w:szCs w:val="27"/>
                <w:lang w:eastAsia="ru-RU"/>
              </w:rPr>
            </w:pPr>
          </w:p>
          <w:p w:rsidR="008962F7" w:rsidRPr="00C93422" w:rsidRDefault="008962F7" w:rsidP="006A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4000"/>
                <w:sz w:val="27"/>
                <w:szCs w:val="27"/>
                <w:lang w:eastAsia="ru-RU"/>
              </w:rPr>
            </w:pPr>
            <w:r w:rsidRPr="00B81BFE">
              <w:rPr>
                <w:rFonts w:ascii="Arial" w:eastAsia="Times New Roman" w:hAnsi="Arial" w:cs="Arial"/>
                <w:color w:val="1B4000"/>
                <w:sz w:val="27"/>
                <w:szCs w:val="27"/>
                <w:lang w:eastAsia="ru-RU"/>
              </w:rPr>
              <w:t>Проведение прививок БЦЖ, БЦЖ-М</w:t>
            </w:r>
          </w:p>
          <w:p w:rsidR="008962F7" w:rsidRDefault="00A31E87" w:rsidP="006A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4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B4000"/>
                <w:sz w:val="27"/>
                <w:szCs w:val="27"/>
                <w:lang w:eastAsia="ru-RU"/>
              </w:rPr>
              <w:t>п</w:t>
            </w:r>
            <w:r w:rsidR="008962F7" w:rsidRPr="00B81BFE">
              <w:rPr>
                <w:rFonts w:ascii="Arial" w:eastAsia="Times New Roman" w:hAnsi="Arial" w:cs="Arial"/>
                <w:color w:val="1B4000"/>
                <w:sz w:val="27"/>
                <w:szCs w:val="27"/>
                <w:lang w:eastAsia="ru-RU"/>
              </w:rPr>
              <w:t>роводится по четвергам с 17:30 – 18:30</w:t>
            </w:r>
          </w:p>
          <w:p w:rsidR="008962F7" w:rsidRDefault="008962F7" w:rsidP="006A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4000"/>
                <w:sz w:val="27"/>
                <w:szCs w:val="27"/>
                <w:lang w:eastAsia="ru-RU"/>
              </w:rPr>
            </w:pPr>
          </w:p>
          <w:p w:rsidR="008962F7" w:rsidRPr="00B81BFE" w:rsidRDefault="008962F7" w:rsidP="006A16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B4000"/>
                <w:sz w:val="27"/>
                <w:szCs w:val="27"/>
                <w:lang w:eastAsia="ru-RU"/>
              </w:rPr>
            </w:pPr>
          </w:p>
        </w:tc>
      </w:tr>
    </w:tbl>
    <w:p w:rsidR="008962F7" w:rsidRPr="008962F7" w:rsidRDefault="008962F7">
      <w:pPr>
        <w:rPr>
          <w:rFonts w:ascii="Arial" w:hAnsi="Arial" w:cs="Arial"/>
        </w:rPr>
      </w:pPr>
    </w:p>
    <w:sectPr w:rsidR="008962F7" w:rsidRPr="008962F7" w:rsidSect="00896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62F7"/>
    <w:rsid w:val="001C6536"/>
    <w:rsid w:val="005F5596"/>
    <w:rsid w:val="007F045B"/>
    <w:rsid w:val="008962F7"/>
    <w:rsid w:val="00A3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2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962F7"/>
    <w:rPr>
      <w:color w:val="0000FF"/>
      <w:u w:val="single"/>
    </w:rPr>
  </w:style>
  <w:style w:type="table" w:styleId="a7">
    <w:name w:val="Table Grid"/>
    <w:basedOn w:val="a1"/>
    <w:uiPriority w:val="59"/>
    <w:rsid w:val="00896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ublic\Public\%D0%A1%D0%90%D0%99%D0%A22022\%D0%9D%D0%B0%D1%86%D0%B8%D0%BE%D0%BD%D0%B0%D0%BB%D1%8C%D0%BD%D1%8B%D0%B9%20%D0%BA%D0%B0%D0%BB%D0%B5%D0%BD%D0%B4%D0%B0%D1%80%D1%8C%20%D0%BF%D1%80%D0%BE%D1%84%D0%B8%D0%BB%D0%B0%D0%BA%D1%82%D0%B8%D1%87%D0%B5%D1%81%D0%BA%D0%B8%D1%85%20%D0%BF%D1%80%D0%B8%D0%B2%D0%B8%D0%B2%D0%BE%D0%BA%202022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16902&amp;fld=134&amp;dst=1000000001,0&amp;rnd=0.9583953734292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68-glcd0d.xn--p1ai/vakcina.php" TargetMode="External"/><Relationship Id="rId5" Type="http://schemas.openxmlformats.org/officeDocument/2006/relationships/hyperlink" Target="https://xn--68-glcd0d.xn--p1ai/vakcina.ph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1362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2022-04-25T09:04:00Z</dcterms:created>
  <dcterms:modified xsi:type="dcterms:W3CDTF">2022-04-25T09:39:00Z</dcterms:modified>
</cp:coreProperties>
</file>