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90" w:rsidRDefault="00624990" w:rsidP="00624990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624990" w:rsidRDefault="00624990" w:rsidP="00624990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624990" w:rsidRDefault="00624990" w:rsidP="0062499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624990" w:rsidRDefault="00624990" w:rsidP="00624990">
      <w:pPr>
        <w:pStyle w:val="a6"/>
        <w:rPr>
          <w:shd w:val="clear" w:color="auto" w:fill="F0F0F0"/>
        </w:rPr>
      </w:pPr>
      <w:r>
        <w:t xml:space="preserve"> </w:t>
      </w:r>
      <w:hyperlink r:id="rId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624990" w:rsidRDefault="00624990" w:rsidP="00624990">
      <w:pPr>
        <w:pStyle w:val="1"/>
      </w:pPr>
      <w:proofErr w:type="gramStart"/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</w:t>
      </w:r>
      <w:proofErr w:type="gramEnd"/>
    </w:p>
    <w:p w:rsidR="00624990" w:rsidRDefault="00624990" w:rsidP="00624990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24990" w:rsidRDefault="00624990" w:rsidP="00624990">
      <w:pPr>
        <w:pStyle w:val="a5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t xml:space="preserve">См. </w:t>
      </w:r>
      <w:hyperlink r:id="rId6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7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>
        <w:rPr>
          <w:shd w:val="clear" w:color="auto" w:fill="F0F0F0"/>
        </w:rPr>
        <w:t>муковисцидозом</w:t>
      </w:r>
      <w:proofErr w:type="spellEnd"/>
      <w:r>
        <w:rPr>
          <w:shd w:val="clear" w:color="auto" w:fill="F0F0F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  <w:proofErr w:type="gramEnd"/>
    </w:p>
    <w:p w:rsidR="00624990" w:rsidRDefault="00624990" w:rsidP="00624990">
      <w:pPr>
        <w:pStyle w:val="a5"/>
        <w:rPr>
          <w:shd w:val="clear" w:color="auto" w:fill="F0F0F0"/>
        </w:rPr>
      </w:pPr>
      <w:r>
        <w:t xml:space="preserve"> </w:t>
      </w:r>
    </w:p>
    <w:p w:rsidR="00624990" w:rsidRDefault="00624990" w:rsidP="00624990">
      <w:pPr>
        <w:pStyle w:val="1"/>
      </w:pPr>
      <w:bookmarkStart w:id="1" w:name="sub_3001"/>
      <w:r>
        <w:t>I. Лекарственные препараты, которыми обеспечиваются больные гемофилией</w:t>
      </w:r>
    </w:p>
    <w:bookmarkEnd w:id="1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фактор свертывания крови VIII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фактор свертывания крови IX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2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2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соматропин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4" w:name="sub_3004"/>
      <w:r>
        <w:t>IV. Лекарственные препараты, которыми обеспечиваются больные болезнью Гоше</w:t>
      </w:r>
    </w:p>
    <w:bookmarkEnd w:id="4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препараты для лечения заболеваний желудочно-</w:t>
            </w:r>
            <w:r>
              <w:lastRenderedPageBreak/>
              <w:t>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lastRenderedPageBreak/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5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5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флударабин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даратумумаб</w:t>
            </w:r>
            <w:proofErr w:type="spellEnd"/>
          </w:p>
          <w:p w:rsidR="00624990" w:rsidRDefault="00624990" w:rsidP="00AB5B09">
            <w:pPr>
              <w:pStyle w:val="a8"/>
            </w:pPr>
            <w:proofErr w:type="spellStart"/>
            <w:r>
              <w:t>ритуксимаб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иматиниб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бортезомиб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6" w:name="sub_3006"/>
      <w:r>
        <w:t>VI. Лекарственные препараты, которыми обеспечиваются больные рассеянным склерозом</w:t>
      </w:r>
    </w:p>
    <w:bookmarkEnd w:id="6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lastRenderedPageBreak/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интерферон бета-1a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интерферон бета-1b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алемтузумаб</w:t>
            </w:r>
            <w:proofErr w:type="spellEnd"/>
          </w:p>
          <w:p w:rsidR="00624990" w:rsidRDefault="00624990" w:rsidP="00AB5B09">
            <w:pPr>
              <w:pStyle w:val="a8"/>
            </w:pPr>
            <w:proofErr w:type="spellStart"/>
            <w:r>
              <w:t>натализумаб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624990" w:rsidRDefault="00624990" w:rsidP="00AB5B09">
            <w:pPr>
              <w:pStyle w:val="a8"/>
            </w:pPr>
            <w:proofErr w:type="spellStart"/>
            <w:r>
              <w:t>эверолимус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такролимус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8" w:name="sub_3008"/>
      <w:r>
        <w:t xml:space="preserve">VIII. Лекарственные препараты, которыми обеспечиваются 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bookmarkEnd w:id="8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экулизумаб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9" w:name="sub_3009"/>
      <w:r>
        <w:lastRenderedPageBreak/>
        <w:t>IX. Лекарственные препараты, которыми обеспечиваются больные юношеским артритом с системным началом</w:t>
      </w:r>
    </w:p>
    <w:bookmarkEnd w:id="9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адалимумаб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этанерцепт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канакинумаб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10" w:name="sub_3010"/>
      <w:r>
        <w:t xml:space="preserve">X.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bookmarkEnd w:id="10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ларонидаза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11" w:name="sub_3011"/>
      <w:r>
        <w:t xml:space="preserve">XI.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bookmarkEnd w:id="11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идурсульфаза</w:t>
            </w:r>
            <w:proofErr w:type="spellEnd"/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624990" w:rsidRDefault="00624990" w:rsidP="00624990"/>
    <w:p w:rsidR="00624990" w:rsidRDefault="00624990" w:rsidP="00624990">
      <w:pPr>
        <w:pStyle w:val="1"/>
      </w:pPr>
      <w:bookmarkStart w:id="12" w:name="sub_3012"/>
      <w:r>
        <w:t xml:space="preserve">XII.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bookmarkEnd w:id="12"/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3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624990" w:rsidRDefault="00624990" w:rsidP="0062499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624990" w:rsidRDefault="00624990" w:rsidP="00624990">
      <w:pPr>
        <w:pStyle w:val="1"/>
      </w:pPr>
      <w:r>
        <w:t xml:space="preserve">XIII. Лекарственные препараты, которыми обеспечиваются 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24990" w:rsidRDefault="00624990" w:rsidP="00624990"/>
    <w:p w:rsidR="00624990" w:rsidRDefault="00624990" w:rsidP="00624990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4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624990" w:rsidRDefault="00624990" w:rsidP="0062499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1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624990" w:rsidRDefault="00624990" w:rsidP="00624990">
      <w:pPr>
        <w:pStyle w:val="1"/>
      </w:pPr>
      <w: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624990" w:rsidRDefault="00624990" w:rsidP="006249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0" w:rsidRDefault="00624990" w:rsidP="00AB5B09">
            <w:pPr>
              <w:pStyle w:val="a7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lastRenderedPageBreak/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</w:pPr>
          </w:p>
        </w:tc>
      </w:tr>
      <w:tr w:rsidR="00624990" w:rsidTr="00AB5B09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7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24990" w:rsidRDefault="00624990" w:rsidP="00AB5B09">
            <w:pPr>
              <w:pStyle w:val="a8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24990" w:rsidRDefault="00624990" w:rsidP="00624990"/>
    <w:p w:rsidR="00000148" w:rsidRDefault="00000148"/>
    <w:sectPr w:rsidR="00000148" w:rsidSect="00624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990"/>
    <w:rsid w:val="00000148"/>
    <w:rsid w:val="0062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9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9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49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499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24990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62499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2499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2499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12304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123048/3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7689231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/redirect/77692001/3000" TargetMode="External"/><Relationship Id="rId10" Type="http://schemas.openxmlformats.org/officeDocument/2006/relationships/hyperlink" Target="http://mobileonline.garant.ru/document/redirect/73956849/10022" TargetMode="External"/><Relationship Id="rId4" Type="http://schemas.openxmlformats.org/officeDocument/2006/relationships/hyperlink" Target="http://mobileonline.garant.ru/document/redirect/73956849/1002" TargetMode="External"/><Relationship Id="rId9" Type="http://schemas.openxmlformats.org/officeDocument/2006/relationships/hyperlink" Target="http://mobileonline.garant.ru/document/redirect/73956849/1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1</cp:revision>
  <dcterms:created xsi:type="dcterms:W3CDTF">2020-09-07T07:00:00Z</dcterms:created>
  <dcterms:modified xsi:type="dcterms:W3CDTF">2020-09-07T07:00:00Z</dcterms:modified>
</cp:coreProperties>
</file>